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94B0" w14:textId="77777777" w:rsidR="00D36D86" w:rsidRPr="00574BE0" w:rsidRDefault="00D36D86" w:rsidP="00D36D86">
      <w:pPr>
        <w:jc w:val="center"/>
        <w:rPr>
          <w:b/>
          <w:sz w:val="28"/>
        </w:rPr>
      </w:pPr>
      <w:r w:rsidRPr="00574BE0">
        <w:rPr>
          <w:b/>
          <w:sz w:val="28"/>
        </w:rPr>
        <w:t>Klasa pożarnicza z elementami ratownictwa</w:t>
      </w:r>
    </w:p>
    <w:p w14:paraId="3199F8E8" w14:textId="77777777" w:rsidR="00D36D86" w:rsidRDefault="00D36D86" w:rsidP="00D36D86">
      <w:pPr>
        <w:jc w:val="both"/>
      </w:pPr>
      <w:r>
        <w:t>Propozycja skierowana jest do uczniów, którzy realizując przedmioty ogólnokształcące poszerzą swoją wiedzę z zakresu technik pożarniczych i ratownictwa poprzez udział w różnorodnych zajęciach praktycznych.</w:t>
      </w:r>
    </w:p>
    <w:p w14:paraId="7AEEB55E" w14:textId="77777777" w:rsidR="00D36D86" w:rsidRDefault="00D36D86" w:rsidP="00D36D86">
      <w:pPr>
        <w:jc w:val="both"/>
      </w:pPr>
      <w:r>
        <w:t>Nasz uczeń:</w:t>
      </w:r>
    </w:p>
    <w:p w14:paraId="32B0D63A" w14:textId="77777777" w:rsidR="00D36D86" w:rsidRDefault="00D36D86" w:rsidP="00D36D86">
      <w:pPr>
        <w:pStyle w:val="Akapitzlist"/>
        <w:numPr>
          <w:ilvl w:val="0"/>
          <w:numId w:val="5"/>
        </w:numPr>
        <w:jc w:val="both"/>
      </w:pPr>
      <w:r>
        <w:t>Pozna prawne zasady organizacji straży pożarnej</w:t>
      </w:r>
    </w:p>
    <w:p w14:paraId="45174B4F" w14:textId="77777777" w:rsidR="00D36D86" w:rsidRDefault="00D36D86" w:rsidP="00D36D86">
      <w:pPr>
        <w:pStyle w:val="Akapitzlist"/>
        <w:numPr>
          <w:ilvl w:val="0"/>
          <w:numId w:val="5"/>
        </w:numPr>
        <w:jc w:val="both"/>
      </w:pPr>
      <w:r>
        <w:t>Nabędzie wiedzę na temat sprzętu ratowniczego i gaśniczego</w:t>
      </w:r>
    </w:p>
    <w:p w14:paraId="29B0E02E" w14:textId="77777777" w:rsidR="00D36D86" w:rsidRDefault="00D36D86" w:rsidP="00D36D86">
      <w:pPr>
        <w:pStyle w:val="Akapitzlist"/>
        <w:numPr>
          <w:ilvl w:val="0"/>
          <w:numId w:val="5"/>
        </w:numPr>
        <w:jc w:val="both"/>
      </w:pPr>
      <w:r>
        <w:t>Pozna taktykę gaszenia pożarów i rodzaje środków gaśniczych</w:t>
      </w:r>
    </w:p>
    <w:p w14:paraId="01950D52" w14:textId="77777777" w:rsidR="00D36D86" w:rsidRDefault="00D36D86" w:rsidP="00D36D86">
      <w:pPr>
        <w:pStyle w:val="Akapitzlist"/>
        <w:numPr>
          <w:ilvl w:val="0"/>
          <w:numId w:val="5"/>
        </w:numPr>
        <w:jc w:val="both"/>
      </w:pPr>
      <w:r>
        <w:t>Nabędzie wiedzę o sposobach niesienia pierwszej pomocy w stanach zagrożenia życia, wypadkach i katastrofach</w:t>
      </w:r>
    </w:p>
    <w:p w14:paraId="4E2CB6A4" w14:textId="77777777" w:rsidR="00D36D86" w:rsidRDefault="00D36D86" w:rsidP="00D36D86">
      <w:pPr>
        <w:pStyle w:val="Akapitzlist"/>
        <w:numPr>
          <w:ilvl w:val="0"/>
          <w:numId w:val="5"/>
        </w:numPr>
        <w:jc w:val="both"/>
      </w:pPr>
      <w:r>
        <w:t>Pozna zasady ewakuacji ludzi, zwierząt i mienia</w:t>
      </w:r>
    </w:p>
    <w:p w14:paraId="24677FBB" w14:textId="77777777" w:rsidR="00D36D86" w:rsidRDefault="00D36D86" w:rsidP="00D36D86">
      <w:pPr>
        <w:pStyle w:val="Akapitzlist"/>
        <w:numPr>
          <w:ilvl w:val="0"/>
          <w:numId w:val="5"/>
        </w:numPr>
        <w:jc w:val="both"/>
      </w:pPr>
      <w:r>
        <w:t>Przyswoi schematy łączności i alarmowania</w:t>
      </w:r>
    </w:p>
    <w:p w14:paraId="319BF92F" w14:textId="77777777" w:rsidR="00D36D86" w:rsidRDefault="00D36D86" w:rsidP="00D36D86">
      <w:pPr>
        <w:pStyle w:val="Akapitzlist"/>
        <w:numPr>
          <w:ilvl w:val="0"/>
          <w:numId w:val="5"/>
        </w:numPr>
        <w:jc w:val="both"/>
      </w:pPr>
      <w:r>
        <w:t>Pozna w teorii i praktyce zasady udzielania pierwszej pomocy przedmedycznej oraz zabiegów resuscytacyjnych</w:t>
      </w:r>
    </w:p>
    <w:p w14:paraId="47B34828" w14:textId="77777777" w:rsidR="00D36D86" w:rsidRDefault="00D36D86" w:rsidP="00D36D86">
      <w:pPr>
        <w:pStyle w:val="Akapitzlist"/>
        <w:numPr>
          <w:ilvl w:val="0"/>
          <w:numId w:val="5"/>
        </w:numPr>
        <w:jc w:val="both"/>
      </w:pPr>
      <w:r>
        <w:t>Wytrenuje umiejętności przetrwania i pomocy sobie i innym w warunkach trudnych</w:t>
      </w:r>
    </w:p>
    <w:p w14:paraId="43E3F654" w14:textId="77777777" w:rsidR="00D36D86" w:rsidRDefault="00D36D86" w:rsidP="00D36D86">
      <w:pPr>
        <w:pStyle w:val="Akapitzlist"/>
        <w:numPr>
          <w:ilvl w:val="0"/>
          <w:numId w:val="5"/>
        </w:numPr>
        <w:jc w:val="both"/>
      </w:pPr>
      <w:r>
        <w:t>Wykształci w sobie cechy, jakimi powinien wyróżniać się strażak i ratownik</w:t>
      </w:r>
    </w:p>
    <w:p w14:paraId="1B6DDF84" w14:textId="77777777" w:rsidR="00D36D86" w:rsidRDefault="00D36D86" w:rsidP="00D36D86">
      <w:pPr>
        <w:pStyle w:val="Akapitzlist"/>
        <w:numPr>
          <w:ilvl w:val="0"/>
          <w:numId w:val="5"/>
        </w:numPr>
        <w:jc w:val="both"/>
      </w:pPr>
      <w:r>
        <w:t>Zrozumie wagę poczucia odpowiedzialności za drugiego człowieka</w:t>
      </w:r>
    </w:p>
    <w:p w14:paraId="61248D1D" w14:textId="77777777" w:rsidR="00D36D86" w:rsidRDefault="00D36D86" w:rsidP="00D36D86">
      <w:pPr>
        <w:jc w:val="both"/>
      </w:pPr>
      <w:r>
        <w:t>Po ukończeniu szkoły uczeń uzyska nie tylko świadectwo maturalne, ale także wszechstronne przygotowanie sprawnościowe i merytoryczne umożliwiające podjęcie nauki na wydziałach Akademii Wychowania Fizycznego, w szkołach pożarniczych oraz na innych uczelniach.</w:t>
      </w:r>
    </w:p>
    <w:p w14:paraId="52467A49" w14:textId="77777777" w:rsidR="00D36D86" w:rsidRDefault="00D36D86" w:rsidP="00D36D86">
      <w:pPr>
        <w:jc w:val="both"/>
      </w:pPr>
      <w:r>
        <w:t>Program nauczania grupy pożarniczej jest realizowany w ramach innowacji pedagogicznej „EDUKACJA POŻARNICZA” i obejmuje zajęcia dodatkowe z zakresu znajomości prawa i bezpieczeństwa pożarowego, organizacji i funkcjonowania Państwowej Straży pożarnej oraz Krajowego Systemu Ratowniczo-Gaśniczego. Program obejmuje również zajęcia z pierwszej pomocy przedmedycznej oraz sport pożarniczy, tj.: musztra ogólna, strzelanie, posługiwanie się maskami przeciwgazowymi i ćwiczenia na torach sprawnościowych, zajęcia na basenie. Przewiduje się wycieczki do komend, jednostek i ośrodków szkolenia PSP oraz obozy szkoleniowe obejmujące naukę orientowania się i poruszania w terenie, zachowania w sytuacjach zagrożenia i sytuacjach kryzysowych, posługiwania się podstawowym sprzętem gaśniczym w czasie zajęć stosowane będą nowoczesne metody i techniki. Uczniowie będą brali udział w różnorodnych imprezach, zawodach, konkursach. Zdobywać będą umiejętności praktyczne z zakresu musztry, strzelania, samoobrony, pomocy medycznej.</w:t>
      </w:r>
    </w:p>
    <w:p w14:paraId="74CE19CF" w14:textId="77777777" w:rsidR="00D36D86" w:rsidRDefault="00D36D86" w:rsidP="00D36D86">
      <w:pPr>
        <w:jc w:val="both"/>
      </w:pPr>
      <w:r>
        <w:t xml:space="preserve">Nauka w tej klasie zapewni równomierny, jak również wysoki poziom kształcenia ze wszystkich przedmiotów, co umożliwi uczniom szeroki i optymalny wybór przedmiotów maturalnych, dostosowanych do wymagań uczelni wyższych. </w:t>
      </w:r>
    </w:p>
    <w:p w14:paraId="21C10B7E" w14:textId="77777777" w:rsidR="00D36D86" w:rsidRDefault="00D36D86" w:rsidP="00D36D86">
      <w:pPr>
        <w:jc w:val="both"/>
      </w:pPr>
      <w:r>
        <w:t>Pozwoli uczniom przygotować się do egzaminu maturalnego na poziomie podstawowym i rozszerzonym.</w:t>
      </w:r>
    </w:p>
    <w:p w14:paraId="34C7F819" w14:textId="08A7A6ED" w:rsidR="00B9592B" w:rsidRPr="00E147C5" w:rsidRDefault="00B9592B" w:rsidP="00E147C5"/>
    <w:sectPr w:rsidR="00B9592B" w:rsidRPr="00E147C5" w:rsidSect="00640992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5A637" w14:textId="77777777" w:rsidR="00703B5C" w:rsidRDefault="00703B5C" w:rsidP="00640992">
      <w:pPr>
        <w:spacing w:after="0" w:line="240" w:lineRule="auto"/>
      </w:pPr>
      <w:r>
        <w:separator/>
      </w:r>
    </w:p>
  </w:endnote>
  <w:endnote w:type="continuationSeparator" w:id="0">
    <w:p w14:paraId="01C6EA5B" w14:textId="77777777" w:rsidR="00703B5C" w:rsidRDefault="00703B5C" w:rsidP="0064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0FDC" w14:textId="77777777" w:rsidR="00703B5C" w:rsidRDefault="00703B5C" w:rsidP="00640992">
      <w:pPr>
        <w:spacing w:after="0" w:line="240" w:lineRule="auto"/>
      </w:pPr>
      <w:r>
        <w:separator/>
      </w:r>
    </w:p>
  </w:footnote>
  <w:footnote w:type="continuationSeparator" w:id="0">
    <w:p w14:paraId="364712C0" w14:textId="77777777" w:rsidR="00703B5C" w:rsidRDefault="00703B5C" w:rsidP="0064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DC38" w14:textId="14E5CCCC" w:rsidR="00640992" w:rsidRDefault="00640992" w:rsidP="00640992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B2431" wp14:editId="13B8291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59E0C0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sz w:val="32"/>
          <w:szCs w:val="32"/>
        </w:rPr>
        <w:alias w:val="Tytuł"/>
        <w:id w:val="15524250"/>
        <w:placeholder>
          <w:docPart w:val="D85E74D9D5D04C199824E9FFE3E5C63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640992">
          <w:rPr>
            <w:b/>
            <w:sz w:val="32"/>
            <w:szCs w:val="32"/>
          </w:rPr>
          <w:t xml:space="preserve">OFERTA EDUKACYJNA ZESPOŁU SZKÓŁ OGÓLNOKSZTAŁCĄCYCH </w:t>
        </w:r>
        <w:r>
          <w:rPr>
            <w:b/>
            <w:sz w:val="32"/>
            <w:szCs w:val="32"/>
          </w:rPr>
          <w:t xml:space="preserve">   </w:t>
        </w:r>
        <w:r w:rsidRPr="00640992">
          <w:rPr>
            <w:b/>
            <w:sz w:val="32"/>
            <w:szCs w:val="32"/>
          </w:rPr>
          <w:t>IM. JANA KILIŃSKIEGO W MOGIELNICYNA ROK SZKOLNY 2023/2024</w:t>
        </w:r>
      </w:sdtContent>
    </w:sdt>
  </w:p>
  <w:p w14:paraId="0FAF6503" w14:textId="77777777" w:rsidR="00640992" w:rsidRDefault="006409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62C"/>
    <w:multiLevelType w:val="hybridMultilevel"/>
    <w:tmpl w:val="F516E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0832"/>
    <w:multiLevelType w:val="hybridMultilevel"/>
    <w:tmpl w:val="282205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F277E"/>
    <w:multiLevelType w:val="hybridMultilevel"/>
    <w:tmpl w:val="80800B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622AE"/>
    <w:multiLevelType w:val="hybridMultilevel"/>
    <w:tmpl w:val="5EB262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33A1C"/>
    <w:multiLevelType w:val="multilevel"/>
    <w:tmpl w:val="FB94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1322627">
    <w:abstractNumId w:val="3"/>
  </w:num>
  <w:num w:numId="2" w16cid:durableId="1698700168">
    <w:abstractNumId w:val="2"/>
  </w:num>
  <w:num w:numId="3" w16cid:durableId="518472608">
    <w:abstractNumId w:val="0"/>
  </w:num>
  <w:num w:numId="4" w16cid:durableId="458063285">
    <w:abstractNumId w:val="4"/>
  </w:num>
  <w:num w:numId="5" w16cid:durableId="1304971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92"/>
    <w:rsid w:val="00032960"/>
    <w:rsid w:val="00640992"/>
    <w:rsid w:val="00703B5C"/>
    <w:rsid w:val="007331AC"/>
    <w:rsid w:val="00B9592B"/>
    <w:rsid w:val="00D36D86"/>
    <w:rsid w:val="00E147C5"/>
    <w:rsid w:val="00F9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EDA3"/>
  <w15:chartTrackingRefBased/>
  <w15:docId w15:val="{2B838352-9AD9-432C-B3F2-84864ED8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9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1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992"/>
  </w:style>
  <w:style w:type="paragraph" w:styleId="Stopka">
    <w:name w:val="footer"/>
    <w:basedOn w:val="Normalny"/>
    <w:link w:val="StopkaZnak"/>
    <w:uiPriority w:val="99"/>
    <w:unhideWhenUsed/>
    <w:rsid w:val="0064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5E74D9D5D04C199824E9FFE3E5C6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0B5A4C-F0FE-482A-B268-5FD4E25E7404}"/>
      </w:docPartPr>
      <w:docPartBody>
        <w:p w:rsidR="00000000" w:rsidRDefault="00B93536" w:rsidP="00B93536">
          <w:pPr>
            <w:pStyle w:val="D85E74D9D5D04C199824E9FFE3E5C63E"/>
          </w:pPr>
          <w:r>
            <w:rPr>
              <w:color w:val="4472C4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36"/>
    <w:rsid w:val="00183115"/>
    <w:rsid w:val="00B9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5E74D9D5D04C199824E9FFE3E5C63E">
    <w:name w:val="D85E74D9D5D04C199824E9FFE3E5C63E"/>
    <w:rsid w:val="00B935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EDUKACYJNA ZESPOŁU SZKÓŁ OGÓLNOKSZTAŁCĄCYCH    IM. JANA KILIŃSKIEGO W MOGIELNICYNA ROK SZKOLNY 2023/2024</dc:title>
  <dc:subject/>
  <dc:creator>Aldona Omen-Wrzesińska</dc:creator>
  <cp:keywords/>
  <dc:description/>
  <cp:lastModifiedBy>Aldona Omen-Wrzesińska</cp:lastModifiedBy>
  <cp:revision>2</cp:revision>
  <dcterms:created xsi:type="dcterms:W3CDTF">2023-01-02T20:52:00Z</dcterms:created>
  <dcterms:modified xsi:type="dcterms:W3CDTF">2023-01-02T20:52:00Z</dcterms:modified>
</cp:coreProperties>
</file>