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7" w:rsidRPr="003257D7" w:rsidRDefault="002D6BB8" w:rsidP="003257D7">
      <w:pPr>
        <w:spacing w:line="360" w:lineRule="auto"/>
        <w:ind w:leftChars="0" w:left="0" w:right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 czerwca</w:t>
      </w:r>
      <w:r w:rsidR="003257D7" w:rsidRPr="003257D7">
        <w:rPr>
          <w:rFonts w:ascii="Garamond" w:hAnsi="Garamond"/>
          <w:sz w:val="24"/>
          <w:szCs w:val="24"/>
        </w:rPr>
        <w:t xml:space="preserve"> 2020</w:t>
      </w:r>
      <w:r>
        <w:rPr>
          <w:rFonts w:ascii="Garamond" w:hAnsi="Garamond"/>
          <w:sz w:val="24"/>
          <w:szCs w:val="24"/>
        </w:rPr>
        <w:t xml:space="preserve"> r.</w:t>
      </w:r>
    </w:p>
    <w:p w:rsidR="003257D7" w:rsidRPr="003257D7" w:rsidRDefault="003257D7" w:rsidP="003257D7">
      <w:pPr>
        <w:spacing w:line="360" w:lineRule="auto"/>
        <w:ind w:leftChars="0" w:left="0" w:right="0"/>
        <w:jc w:val="center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Klasa 7 Informatyka 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b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Temat: </w:t>
      </w:r>
      <w:r w:rsidR="002D6BB8">
        <w:rPr>
          <w:rFonts w:ascii="Garamond" w:hAnsi="Garamond"/>
          <w:b/>
          <w:sz w:val="24"/>
          <w:szCs w:val="24"/>
        </w:rPr>
        <w:t>Podział na kolumny</w:t>
      </w:r>
      <w:r w:rsidR="008D2E07">
        <w:rPr>
          <w:rFonts w:ascii="Garamond" w:hAnsi="Garamond"/>
          <w:b/>
          <w:sz w:val="24"/>
          <w:szCs w:val="24"/>
        </w:rPr>
        <w:t>.</w:t>
      </w:r>
    </w:p>
    <w:p w:rsidR="00616861" w:rsidRDefault="00616861" w:rsidP="003257D7">
      <w:pPr>
        <w:spacing w:line="360" w:lineRule="auto"/>
        <w:ind w:leftChars="0" w:left="0" w:right="0"/>
        <w:rPr>
          <w:rFonts w:ascii="Garamond" w:hAnsi="Garamond"/>
          <w:b/>
          <w:sz w:val="24"/>
          <w:szCs w:val="24"/>
        </w:rPr>
      </w:pPr>
    </w:p>
    <w:p w:rsidR="002D6BB8" w:rsidRDefault="00C433BA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Tekst w kolumnach przygotowuje się często do artykułów gazetowych, folderów lub ogłoszeń. Sposób wyświetlania tekstu w kolumnach, czyli ich liczbę, szerokość i odstępy, można ustalić w Ustawieniach strony na karcie Układ strony(Układ) lub w opcjach formatowania tekstu(opcja Format). Jeśli chcemy umieścić w kolumnach fragment tekstu, musimy go wcześniej zaznaczyć</w:t>
      </w:r>
      <w:r w:rsidR="00616861">
        <w:rPr>
          <w:rFonts w:ascii="Garamond" w:hAnsi="Garamond"/>
          <w:sz w:val="24"/>
          <w:szCs w:val="24"/>
        </w:rPr>
        <w:t>. Szerokość kolumny i odstęp między kolumnami można ustawić, przesuwając odpowiednie suwaki na linijce (podobnie jak w przypadku zmiany rozmiarów komórek tabel czy szerokości marginesów).</w:t>
      </w:r>
    </w:p>
    <w:p w:rsidR="00616861" w:rsidRDefault="00616861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</w:p>
    <w:p w:rsidR="003257D7" w:rsidRDefault="002D6BB8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hyperlink r:id="rId4" w:history="1">
        <w:r w:rsidRPr="00FF6398">
          <w:rPr>
            <w:rStyle w:val="Hipercze"/>
            <w:rFonts w:ascii="Garamond" w:hAnsi="Garamond"/>
            <w:sz w:val="24"/>
            <w:szCs w:val="24"/>
          </w:rPr>
          <w:t>https://www.youtube.com/watch?v=NJD37NKXIQA</w:t>
        </w:r>
      </w:hyperlink>
    </w:p>
    <w:p w:rsidR="002D6BB8" w:rsidRPr="003257D7" w:rsidRDefault="002D6BB8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Pozdrawiam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Aldona Omen-Wrzesińska</w:t>
      </w:r>
    </w:p>
    <w:sectPr w:rsidR="003257D7" w:rsidRPr="003257D7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257D7"/>
    <w:rsid w:val="000D61E1"/>
    <w:rsid w:val="001A3845"/>
    <w:rsid w:val="002D6BB8"/>
    <w:rsid w:val="002E4C9C"/>
    <w:rsid w:val="003257D7"/>
    <w:rsid w:val="00440167"/>
    <w:rsid w:val="004F0F74"/>
    <w:rsid w:val="00616861"/>
    <w:rsid w:val="006B1184"/>
    <w:rsid w:val="006D0CEB"/>
    <w:rsid w:val="007B01B8"/>
    <w:rsid w:val="008D2E07"/>
    <w:rsid w:val="00944806"/>
    <w:rsid w:val="00990D5B"/>
    <w:rsid w:val="009B0CD3"/>
    <w:rsid w:val="00C433BA"/>
    <w:rsid w:val="00CA154A"/>
    <w:rsid w:val="00DB4B00"/>
    <w:rsid w:val="00E5454C"/>
    <w:rsid w:val="00E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D37NKXI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2020-06-07T20:55:00Z</dcterms:created>
  <dcterms:modified xsi:type="dcterms:W3CDTF">2020-06-07T21:02:00Z</dcterms:modified>
</cp:coreProperties>
</file>