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Pr="001C7114" w:rsidRDefault="00FE0A3D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D5563B" w:rsidRPr="001C7114">
        <w:rPr>
          <w:rFonts w:ascii="Garamond" w:hAnsi="Garamond"/>
          <w:b/>
          <w:sz w:val="28"/>
          <w:szCs w:val="28"/>
        </w:rPr>
        <w:t xml:space="preserve">, </w:t>
      </w:r>
      <w:r w:rsidR="001C7114" w:rsidRPr="001C7114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8</w:t>
      </w:r>
      <w:r w:rsidR="001C7114" w:rsidRPr="001C7114">
        <w:rPr>
          <w:rFonts w:ascii="Garamond" w:hAnsi="Garamond"/>
          <w:b/>
          <w:sz w:val="28"/>
          <w:szCs w:val="28"/>
        </w:rPr>
        <w:t>.06</w:t>
      </w:r>
      <w:r w:rsidR="00D5563B" w:rsidRPr="001C7114">
        <w:rPr>
          <w:rFonts w:ascii="Garamond" w:hAnsi="Garamond"/>
          <w:b/>
          <w:sz w:val="28"/>
          <w:szCs w:val="28"/>
        </w:rPr>
        <w:t>.2020</w:t>
      </w:r>
    </w:p>
    <w:p w:rsidR="00944806" w:rsidRPr="001C7114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Informatyka</w:t>
      </w:r>
      <w:r w:rsidR="008F3AFF" w:rsidRPr="001C7114">
        <w:rPr>
          <w:rFonts w:ascii="Garamond" w:hAnsi="Garamond"/>
          <w:b/>
          <w:sz w:val="28"/>
          <w:szCs w:val="28"/>
        </w:rPr>
        <w:t xml:space="preserve"> kl. </w:t>
      </w:r>
      <w:r w:rsidR="00BF7FF8">
        <w:rPr>
          <w:rFonts w:ascii="Garamond" w:hAnsi="Garamond"/>
          <w:b/>
          <w:sz w:val="28"/>
          <w:szCs w:val="28"/>
        </w:rPr>
        <w:t>4</w:t>
      </w:r>
      <w:r w:rsidR="00FE0A3D">
        <w:rPr>
          <w:rFonts w:ascii="Garamond" w:hAnsi="Garamond"/>
          <w:b/>
          <w:sz w:val="28"/>
          <w:szCs w:val="28"/>
        </w:rPr>
        <w:t xml:space="preserve"> </w:t>
      </w:r>
      <w:r w:rsidR="008F3AFF" w:rsidRPr="001C7114">
        <w:rPr>
          <w:rFonts w:ascii="Garamond" w:hAnsi="Garamond"/>
          <w:b/>
          <w:sz w:val="28"/>
          <w:szCs w:val="28"/>
        </w:rPr>
        <w:t>SP</w:t>
      </w:r>
    </w:p>
    <w:p w:rsidR="008F3AFF" w:rsidRPr="001C7114" w:rsidRDefault="001C7114" w:rsidP="00414F63">
      <w:pPr>
        <w:ind w:leftChars="0" w:left="0"/>
        <w:jc w:val="center"/>
        <w:rPr>
          <w:rFonts w:ascii="Garamond" w:hAnsi="Garamond"/>
          <w:b/>
          <w:sz w:val="40"/>
          <w:szCs w:val="40"/>
        </w:rPr>
      </w:pPr>
      <w:r w:rsidRPr="001C7114">
        <w:rPr>
          <w:rStyle w:val="Pogrubienie"/>
          <w:rFonts w:ascii="Garamond" w:hAnsi="Garamond" w:cs="Arial"/>
          <w:color w:val="000000"/>
          <w:sz w:val="40"/>
          <w:szCs w:val="40"/>
          <w:shd w:val="clear" w:color="auto" w:fill="F7F9F8"/>
        </w:rPr>
        <w:t>Wirtualne wycieczki</w:t>
      </w:r>
    </w:p>
    <w:p w:rsidR="00D5563B" w:rsidRPr="001C7114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Fonts w:ascii="Garamond" w:hAnsi="Garamond" w:cs="Arial"/>
          <w:color w:val="000000"/>
          <w:sz w:val="32"/>
          <w:szCs w:val="32"/>
        </w:rPr>
        <w:t>Nawet nie wychodząc z domu, można zwiedzać i podziwiać najpiękniejsze atrakcje turystyczne świata. Zebraliśmy dla Was listę 60 najciekawszych i najpopularniejszych budowli, które można zwiedzać wirtualnie. Zapraszamy do wirtualnych podróży!</w:t>
      </w:r>
    </w:p>
    <w:p w:rsidR="001C7114" w:rsidRPr="001C7114" w:rsidRDefault="00BE379C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hyperlink r:id="rId5" w:history="1">
        <w:r w:rsidR="001C7114" w:rsidRPr="001C7114">
          <w:rPr>
            <w:rStyle w:val="Hipercze"/>
            <w:rFonts w:ascii="Garamond" w:hAnsi="Garamond" w:cs="Arial"/>
            <w:color w:val="E84545"/>
            <w:sz w:val="32"/>
            <w:szCs w:val="32"/>
          </w:rPr>
          <w:t>https://www.budowle.pl/tekst/60-budowli-ktore-mozesz-odwiedzic-wirtualnie-bez-wychodzenia-z-domu/546?fbclid=IwAR2tA9Ll7sieZmwL663nI1FMyHwRXV_eQ8jW-YdOLNQ5dgP_JtWq1QWrNWo</w:t>
        </w:r>
      </w:hyperlink>
      <w:r w:rsidR="001C7114" w:rsidRPr="001C7114">
        <w:rPr>
          <w:rFonts w:ascii="Garamond" w:hAnsi="Garamond" w:cs="Arial"/>
          <w:color w:val="000000"/>
          <w:sz w:val="32"/>
          <w:szCs w:val="32"/>
        </w:rPr>
        <w:t xml:space="preserve">  </w:t>
      </w: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Style w:val="Pogrubienie"/>
          <w:rFonts w:ascii="Garamond" w:hAnsi="Garamond" w:cs="Arial"/>
          <w:color w:val="000000"/>
          <w:sz w:val="32"/>
          <w:szCs w:val="32"/>
        </w:rPr>
        <w:t>Wybierz 5 miejsc, które "zwiedzisz" bez biletów i opuszczania swojego domu. Miłej wycieczki:)</w:t>
      </w: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Pozdrawiam</w:t>
      </w: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Aldona Omen-Wrzesińska</w:t>
      </w:r>
    </w:p>
    <w:p w:rsidR="001C7114" w:rsidRPr="001C7114" w:rsidRDefault="001C711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sectPr w:rsidR="001C7114" w:rsidRPr="001C711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4A5E"/>
    <w:rsid w:val="001C7114"/>
    <w:rsid w:val="001C722A"/>
    <w:rsid w:val="00212B27"/>
    <w:rsid w:val="00246355"/>
    <w:rsid w:val="003E6D68"/>
    <w:rsid w:val="00414F63"/>
    <w:rsid w:val="0042546B"/>
    <w:rsid w:val="00434ACE"/>
    <w:rsid w:val="00523BE6"/>
    <w:rsid w:val="005B17D9"/>
    <w:rsid w:val="00725CCB"/>
    <w:rsid w:val="00787311"/>
    <w:rsid w:val="007B01B8"/>
    <w:rsid w:val="008060D5"/>
    <w:rsid w:val="0081436C"/>
    <w:rsid w:val="008E7DD0"/>
    <w:rsid w:val="008F3AFF"/>
    <w:rsid w:val="00944806"/>
    <w:rsid w:val="00970E8C"/>
    <w:rsid w:val="009E435B"/>
    <w:rsid w:val="00AF0F36"/>
    <w:rsid w:val="00BE379C"/>
    <w:rsid w:val="00BF7FF8"/>
    <w:rsid w:val="00CB5A17"/>
    <w:rsid w:val="00CD372B"/>
    <w:rsid w:val="00D5563B"/>
    <w:rsid w:val="00EE19DF"/>
    <w:rsid w:val="00F84532"/>
    <w:rsid w:val="00FC3A12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71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7114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owle.pl/tekst/60-budowli-ktore-mozesz-odwiedzic-wirtualnie-bez-wychodzenia-z-domu/546?fbclid=IwAR2tA9Ll7sieZmwL663nI1FMyHwRXV_eQ8jW-YdOLNQ5dgP_JtWq1QWrN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2020-06-07T20:34:00Z</dcterms:created>
  <dcterms:modified xsi:type="dcterms:W3CDTF">2020-06-07T21:10:00Z</dcterms:modified>
</cp:coreProperties>
</file>