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1D" w:rsidRPr="006C2A1D" w:rsidRDefault="006C2A1D" w:rsidP="006C2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b/>
          <w:noProof/>
          <w:sz w:val="28"/>
          <w:szCs w:val="24"/>
          <w:lang w:eastAsia="pl-PL"/>
        </w:rPr>
        <w:t>8 SP, biologia, 04.05.2020</w:t>
      </w:r>
    </w:p>
    <w:p w:rsidR="006C2A1D" w:rsidRDefault="006C2A1D" w:rsidP="006C2A1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6C2A1D" w:rsidRPr="006C2A1D" w:rsidRDefault="006C2A1D" w:rsidP="006C2A1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24"/>
          <w:u w:val="single"/>
          <w:lang w:eastAsia="pl-PL"/>
        </w:rPr>
      </w:pPr>
      <w:r w:rsidRPr="006C2A1D">
        <w:rPr>
          <w:rFonts w:ascii="Times New Roman" w:eastAsia="Times New Roman" w:hAnsi="Times New Roman" w:cs="Times New Roman"/>
          <w:b/>
          <w:noProof/>
          <w:sz w:val="32"/>
          <w:szCs w:val="24"/>
          <w:u w:val="single"/>
          <w:lang w:eastAsia="pl-PL"/>
        </w:rPr>
        <w:t>Temat: Różnorodność biologiczna</w:t>
      </w:r>
    </w:p>
    <w:p w:rsidR="006C2A1D" w:rsidRDefault="006C2A1D" w:rsidP="006C2A1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6C2A1D" w:rsidRPr="006C2A1D" w:rsidRDefault="006C2A1D" w:rsidP="006C2A1D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>Podręcznik: strony 137 – 142</w:t>
      </w:r>
    </w:p>
    <w:p w:rsidR="006C2A1D" w:rsidRDefault="006C2A1D" w:rsidP="006C2A1D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t>Zeszyt ćwiczeń: strony 80 – 82</w:t>
      </w:r>
    </w:p>
    <w:p w:rsidR="006C2A1D" w:rsidRDefault="006C2A1D" w:rsidP="006C2A1D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</w:pPr>
    </w:p>
    <w:p w:rsidR="006C2A1D" w:rsidRPr="006C2A1D" w:rsidRDefault="006C2A1D" w:rsidP="006C2A1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Przeanalizuj uważnie tekst, który dla Ciebie przygotowałam:</w:t>
      </w:r>
    </w:p>
    <w:p w:rsidR="006C2A1D" w:rsidRPr="006C2A1D" w:rsidRDefault="006C2A1D" w:rsidP="006C2A1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6C2A1D" w:rsidRDefault="006C2A1D" w:rsidP="006C2A1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6C2A1D" w:rsidRPr="006C2A1D" w:rsidRDefault="006C2A1D" w:rsidP="006C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09154" cy="2326955"/>
            <wp:effectExtent l="19050" t="0" r="0" b="0"/>
            <wp:docPr id="3" name="Obraz 3" descr="W przyrodzie występują miliony różnych organizmów, które wpływają na środowisko i siebie nawzaj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 przyrodzie występują miliony różnych organizmów, które wpływają na środowisko i siebie nawzajem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35" cy="232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A1D" w:rsidRPr="006C2A1D" w:rsidRDefault="006C2A1D" w:rsidP="006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„Różnorodność biologiczna”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termin, którym posługujemy się, aby oddać całe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bogactwo świata przyrody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Składają się na nie zwierzęta, rośliny, ich siedliska oraz geny. Ponieważ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różnorodność biologiczna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 fizyczne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wzajemnie na siebie oddziałują, możliwe jest powstawanie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ekosystemów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dzięki którym żywe organizmy – między innymi ludzie – mogą w ogóle żyć. Nie jesteśmy w stanie przetrwać w oderwaniu od przyrody, choć czasem nie zdajemy sobie z tego sprawy. </w:t>
      </w:r>
    </w:p>
    <w:p w:rsidR="006C2A1D" w:rsidRPr="006C2A1D" w:rsidRDefault="006C2A1D" w:rsidP="006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Różnorodność biologiczna ma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znaczenie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wielu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dziedzin działalności człowieka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Produkcja żywności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możliwa jest w dużej mierze dzięki temu, że mamy dostęp do żyznej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gleby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wody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pszczoły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zapylają rośliny i drzewa. 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Rośliny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oczyszczają powietrze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produkują tlen i absorbują szkodliwe substancje zanieczyszczające.</w:t>
      </w:r>
    </w:p>
    <w:p w:rsidR="006C2A1D" w:rsidRPr="006C2A1D" w:rsidRDefault="006C2A1D" w:rsidP="006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naszych szafach nie brakuje ubrań z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naturalnych tkanin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takich jak bawełna, wełna lub jedwab. Ze środowiska naturalnego czerpiemy też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drewno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materiały potrzebne do budowania domów lub produkcji mebli.</w:t>
      </w:r>
    </w:p>
    <w:p w:rsidR="006C2A1D" w:rsidRPr="006C2A1D" w:rsidRDefault="006C2A1D" w:rsidP="006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wiele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leków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aspiryna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leki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pochodzenia naturalnego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>. Lasy tropikalne i rafy koralowe kryją jeszcze wiele nieznanych substancji, które mogą się okazać wyjątkowo skuteczne w leczeniu różnych chorób.</w:t>
      </w:r>
    </w:p>
    <w:p w:rsidR="006C2A1D" w:rsidRPr="006C2A1D" w:rsidRDefault="006C2A1D" w:rsidP="006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Połowę całej produkowanej przez nas ilości dwutlenku węgla, jaka trafia do atmosfery, pochłaniają systemy naturalne w morzach i na lądzie. Przyczyniają się one w ogromnym stopniu do spowolnienia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 klimatu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2A1D" w:rsidRPr="006C2A1D" w:rsidRDefault="006C2A1D" w:rsidP="006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Rafy koralowe i lasy namorzynowe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stanowią zabezpieczenie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sztormami i tsunami. Tereny podmokłe działają jak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gąbka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pochłaniają nadmiar wody i zapobiegają powodziom.</w:t>
      </w:r>
    </w:p>
    <w:p w:rsidR="006C2A1D" w:rsidRPr="006C2A1D" w:rsidRDefault="006C2A1D" w:rsidP="006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Walory przyrodnicze sprawiają, że piękne miejsca chce odwiedzić wielu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turystów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lokalne społeczności mogą dzięki temu zarabiać na turystyce. </w:t>
      </w:r>
    </w:p>
    <w:p w:rsidR="006C2A1D" w:rsidRPr="006C2A1D" w:rsidRDefault="006C2A1D" w:rsidP="006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dzisiejszym świecie wielu ludzi przeznacza dużą część wolnego czasu właśnie na podziwianie piękna przyrody. W niektórych kulturach określone miejsca lub gatunki są ważnym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elementem duchowości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C2A1D" w:rsidRPr="006C2A1D" w:rsidRDefault="006C2A1D" w:rsidP="006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na całym świecie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różnorodności biologicznej grozi niebezpieczeństwo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>. Rośliny i zwierzęta wymierają, głównie z powodu działalności człowieka. A kiedy ta różnorodność zanika, nie da się jej uratować.</w:t>
      </w:r>
    </w:p>
    <w:p w:rsidR="006C2A1D" w:rsidRPr="006C2A1D" w:rsidRDefault="006C2A1D" w:rsidP="006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Bowiem utrata różnorodności biologicznej to nie tylko zanik rzadkich gatunków roślin i zwierząt. Oznacza ona, że całe ekosystemy są mniej wydajne i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słabsze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obliczu czynników zewnętrznych. Może to powodować na przykład spadek liczebności ryb w stadach, jałowienie gleb lub wyginięcie pszczół. </w:t>
      </w:r>
    </w:p>
    <w:p w:rsidR="006C2A1D" w:rsidRPr="006C2A1D" w:rsidRDefault="006C2A1D" w:rsidP="006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Ekonomiści obliczyli, że roczne straty wynikające z utraty zasobów, które za darmo czerpiemy z natury, to około 50 mld euro. Jeżeli nie podejmiemy żadnych działań, koszt utraty różnorodności biologicznej na lądzie może do roku 2050 osiągnąć 7 proc. PKB.</w:t>
      </w:r>
    </w:p>
    <w:p w:rsidR="006C2A1D" w:rsidRDefault="006C2A1D" w:rsidP="006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Europie obowiązują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surowe przepisy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dziedzinie ochrony przyrody, jednak </w:t>
      </w:r>
      <w:r w:rsidRPr="006C2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problem polega na tym, by były one stosowane w praktyce</w:t>
      </w: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>. Musimy też dopilnować, by działalność człowieka, taka jak rybołówstwo, rolnictwo i leśnictwo nie szkodziła środowisku naturalnemu.</w:t>
      </w:r>
    </w:p>
    <w:p w:rsidR="00146446" w:rsidRPr="006C2A1D" w:rsidRDefault="00146446" w:rsidP="006C2A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wpisany na zielono przepisz do zeszytu – notatka z dzisiejszych zajęć)</w:t>
      </w:r>
    </w:p>
    <w:p w:rsidR="00146446" w:rsidRPr="00146446" w:rsidRDefault="00146446" w:rsidP="00146446">
      <w:pPr>
        <w:pStyle w:val="lead"/>
        <w:rPr>
          <w:b/>
          <w:color w:val="00B050"/>
          <w:sz w:val="28"/>
        </w:rPr>
      </w:pPr>
      <w:hyperlink r:id="rId8" w:anchor="D1FBuSNZB_pl_main_concept_1" w:history="1">
        <w:r w:rsidRPr="00146446">
          <w:rPr>
            <w:rStyle w:val="Hipercze"/>
            <w:b/>
            <w:color w:val="00B050"/>
            <w:sz w:val="28"/>
            <w:u w:val="none"/>
          </w:rPr>
          <w:t>Bioróżnorodność</w:t>
        </w:r>
      </w:hyperlink>
      <w:r w:rsidRPr="00146446">
        <w:rPr>
          <w:b/>
          <w:color w:val="00B050"/>
          <w:sz w:val="28"/>
        </w:rPr>
        <w:t xml:space="preserve"> to, inaczej mówiąc, różnorodność biologiczna. Oznacza ona rozmaitość form życia występujących na Ziemi. Obecna wiedza pozwala analizować zagadnienia bioróżnorodności na wszystkich poziomach organizacji przyrody. Możliwa jest analiza różnorodności </w:t>
      </w:r>
      <w:hyperlink r:id="rId9" w:anchor="D1FBuSNZB_pl_main_concept_2" w:history="1">
        <w:r w:rsidRPr="00146446">
          <w:rPr>
            <w:rStyle w:val="Hipercze"/>
            <w:b/>
            <w:color w:val="00B050"/>
            <w:sz w:val="28"/>
          </w:rPr>
          <w:t>genetycznej</w:t>
        </w:r>
      </w:hyperlink>
      <w:r w:rsidRPr="00146446">
        <w:rPr>
          <w:b/>
          <w:color w:val="00B050"/>
          <w:sz w:val="28"/>
          <w:u w:val="single"/>
        </w:rPr>
        <w:t>, gatunkowej i </w:t>
      </w:r>
      <w:proofErr w:type="spellStart"/>
      <w:r w:rsidRPr="00146446">
        <w:rPr>
          <w:b/>
          <w:color w:val="00B050"/>
          <w:sz w:val="28"/>
          <w:u w:val="single"/>
        </w:rPr>
        <w:t>ekosystemowej</w:t>
      </w:r>
      <w:proofErr w:type="spellEnd"/>
      <w:r w:rsidRPr="00146446">
        <w:rPr>
          <w:b/>
          <w:color w:val="00B050"/>
          <w:sz w:val="28"/>
        </w:rPr>
        <w:t xml:space="preserve">. Różnorodność genetyczna związana jest z występowaniem w populacji wielu alleli tego samego genu. Różnorodność gatunkowa dotyczy liczby gatunków żyjących w określonym ekosystemie. Natomiast różnorodność </w:t>
      </w:r>
      <w:proofErr w:type="spellStart"/>
      <w:r w:rsidRPr="00146446">
        <w:rPr>
          <w:b/>
          <w:color w:val="00B050"/>
          <w:sz w:val="28"/>
        </w:rPr>
        <w:t>ekosystemowa</w:t>
      </w:r>
      <w:proofErr w:type="spellEnd"/>
      <w:r w:rsidRPr="00146446">
        <w:rPr>
          <w:b/>
          <w:color w:val="00B050"/>
          <w:sz w:val="28"/>
        </w:rPr>
        <w:t xml:space="preserve"> związana jest z rozmaitością naturalnych siedlisk i ekosystemów.</w:t>
      </w:r>
    </w:p>
    <w:p w:rsidR="00146446" w:rsidRDefault="00146446" w:rsidP="00146446">
      <w:pPr>
        <w:pStyle w:val="lead"/>
      </w:pPr>
      <w:r>
        <w:t>Ziemska bioróżnorodność ulega ciągłym zmianom. Zmieniający się klimat, czy też naturalne katastrofy, wielokrotnie zmieniały liczebność gatunków oraz zasoby ekosystemów. W dzisiejszych czasach zagrożenie bioróżnorodności na Ziemi jest ogromne i wynika z destrukcyjnej działalności człowieka na naszej planecie.</w:t>
      </w:r>
    </w:p>
    <w:p w:rsidR="006C2A1D" w:rsidRPr="006C2A1D" w:rsidRDefault="006C2A1D" w:rsidP="006C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D5FF6" w:rsidRDefault="00146446">
      <w:r>
        <w:rPr>
          <w:noProof/>
          <w:lang w:eastAsia="pl-PL"/>
        </w:rPr>
        <w:lastRenderedPageBreak/>
        <w:drawing>
          <wp:inline distT="0" distB="0" distL="0" distR="0">
            <wp:extent cx="5760720" cy="3241805"/>
            <wp:effectExtent l="19050" t="0" r="0" b="0"/>
            <wp:docPr id="7" name="Obraz 7" descr="https://static.epodreczniki.pl/portal/f/res-minimized/RLMuLQSz6neyP/3/1v5vQ79WBMERXvVE2cAsea7Efre342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epodreczniki.pl/portal/f/res-minimized/RLMuLQSz6neyP/3/1v5vQ79WBMERXvVE2cAsea7Efre342P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46" w:rsidRDefault="00146446" w:rsidP="00146446">
      <w:pPr>
        <w:pStyle w:val="NormalnyWeb"/>
      </w:pPr>
      <w:r>
        <w:rPr>
          <w:rStyle w:val="sentence"/>
        </w:rPr>
        <w:t xml:space="preserve">Człowiek, pomimo swoich starań, odkrył zaledwie około 2 miliony gatunków występujących na Ziemi. Szacuje się, że gatunków żyjących na Ziemi jest aż kilkadziesiąt milionów. Wiadomym jest, że różnorodność gatunkowa zależy od danego obszaru Ziemi i występujących tam ekosystemów. Mają na to wpływ czynniki geograficzne, takie jak ukształtowanie terenu, rodzaj podłoża, klimat i dostęp do wody. Pustynie piaszczyste i lodowe, tundra i stepy charakteryzują się najmniejszą różnorodnością gatunkową, zaś tropikalne lasy deszczowe i góry największą. W Polsce największą różnorodność gatunkową obserwuje się w Tatrach, natomiast na świecie w Amazonii. </w:t>
      </w:r>
    </w:p>
    <w:p w:rsidR="00146446" w:rsidRDefault="00146446" w:rsidP="00146446">
      <w:pPr>
        <w:pStyle w:val="NormalnyWeb"/>
      </w:pPr>
      <w:r>
        <w:rPr>
          <w:rStyle w:val="sentence"/>
        </w:rPr>
        <w:t xml:space="preserve">Kolejnymi czynnikami, które mają wpływ na różnorodność gatunkową są czynniki biologiczne. Są one związane bezpośrednio z organizmami pozostającymi ze sobą w różnych zależnościach, występującymi w danym ekosystemie naturalnie lub dzięki człowiekowi. Sprowadzenie do naszych rzek i jezior obcego raka pręgowatego zmniejszyło liczebność populacji rodzimych raków szlachetnych i błotnych. Rak pręgowaty jest przykładem gatunku inwazyjnego. To taki gatunek, który zmienia strukturę sieci troficznych danego ekosystemu, przez co może doprowadzić do wymierania wielu gatunków miejscowych. </w:t>
      </w:r>
    </w:p>
    <w:p w:rsidR="00146446" w:rsidRDefault="00146446" w:rsidP="00146446">
      <w:pPr>
        <w:pStyle w:val="NormalnyWeb"/>
      </w:pPr>
      <w:r>
        <w:rPr>
          <w:rStyle w:val="sentence"/>
        </w:rPr>
        <w:t xml:space="preserve">Trwająca ewolucja przyczyniła się do ciągłego powstawania nowych i wymierania istniejących gatunków. Najbardziej zagrożone są gatunki endemiczne. Ich zasięg jest bardzo ograniczony i są unikatowe dla danego ekosystemu. Żyją w izolacji. Populacje gatunków endemicznych są niewielkie i nie ma możliwości zwiększania liczby osobników przez sprowadzenie ich z innych miejsc. W Polsce wśród endemitów znajdziemy rośliny: ostróżkę i skalnicę tatrzańską oraz zwierzęta: traszkę karpacką i darniówkę tatrzańską. Podobnie jest z gatunkami reliktowymi. Są to gatunki historyczne, niegdyś występujące na Ziemi. Na terenie naszego kraju znajdziemy takie gatunki reliktowe, jak np. brzozę karłowatą i zimozioła północnego. </w:t>
      </w:r>
    </w:p>
    <w:p w:rsidR="00146446" w:rsidRPr="00146446" w:rsidRDefault="00146446" w:rsidP="00146446">
      <w:pPr>
        <w:pStyle w:val="Nagwek1"/>
        <w:rPr>
          <w:sz w:val="24"/>
        </w:rPr>
      </w:pPr>
      <w:r w:rsidRPr="00146446">
        <w:rPr>
          <w:sz w:val="24"/>
        </w:rPr>
        <w:t xml:space="preserve">Podsumowanie </w:t>
      </w:r>
    </w:p>
    <w:p w:rsidR="00146446" w:rsidRDefault="00146446" w:rsidP="00146446">
      <w:pPr>
        <w:pStyle w:val="lead"/>
        <w:numPr>
          <w:ilvl w:val="0"/>
          <w:numId w:val="1"/>
        </w:numPr>
      </w:pPr>
      <w:r>
        <w:t xml:space="preserve">Bioróżnorodność </w:t>
      </w:r>
      <w:hyperlink r:id="rId11" w:anchor="D1FBuSNZB_pl_main_concept_2" w:history="1">
        <w:r w:rsidRPr="00146446">
          <w:rPr>
            <w:rStyle w:val="Hipercze"/>
            <w:b/>
            <w:color w:val="auto"/>
            <w:u w:val="none"/>
          </w:rPr>
          <w:t>genetyczna</w:t>
        </w:r>
      </w:hyperlink>
      <w:r>
        <w:t xml:space="preserve"> umożliwia gatunkom adaptację do zmian w ekosystemach, co z kolei konieczne jest do przetrwania.</w:t>
      </w:r>
    </w:p>
    <w:p w:rsidR="00146446" w:rsidRDefault="00146446" w:rsidP="00146446">
      <w:pPr>
        <w:pStyle w:val="lead"/>
        <w:numPr>
          <w:ilvl w:val="0"/>
          <w:numId w:val="1"/>
        </w:numPr>
      </w:pPr>
      <w:r>
        <w:lastRenderedPageBreak/>
        <w:t>Liczebność populacji ma decydujący wpływ na przetrwanie gatunków. Im większa populacja tym większa różnorodność genetyczna a tym samym większa zdolność adaptacyjna do zmieniających się warunków środowiskowych.</w:t>
      </w:r>
    </w:p>
    <w:p w:rsidR="00146446" w:rsidRDefault="00146446" w:rsidP="00146446">
      <w:pPr>
        <w:pStyle w:val="lead"/>
        <w:numPr>
          <w:ilvl w:val="0"/>
          <w:numId w:val="1"/>
        </w:numPr>
      </w:pPr>
      <w:r>
        <w:t xml:space="preserve">Bioróżnorodność </w:t>
      </w:r>
      <w:r w:rsidRPr="00146446">
        <w:rPr>
          <w:b/>
        </w:rPr>
        <w:t xml:space="preserve">ekosystemów </w:t>
      </w:r>
      <w:r>
        <w:t xml:space="preserve">zależy od warunków klimatycznych i ukształtowania terenu. Z kolei bioróżnorodność gatunkowa zależna jest od bioróżnorodności </w:t>
      </w:r>
      <w:r w:rsidRPr="00146446">
        <w:rPr>
          <w:b/>
        </w:rPr>
        <w:t>ekosystemów.</w:t>
      </w:r>
    </w:p>
    <w:p w:rsidR="00146446" w:rsidRDefault="00146446">
      <w:pPr>
        <w:rPr>
          <w:b/>
          <w:color w:val="0070C0"/>
          <w:sz w:val="28"/>
        </w:rPr>
      </w:pPr>
      <w:r w:rsidRPr="001514BA">
        <w:rPr>
          <w:b/>
          <w:color w:val="0070C0"/>
          <w:sz w:val="28"/>
        </w:rPr>
        <w:t>PRACA DOMOWA</w:t>
      </w:r>
      <w:r w:rsidR="003038B6">
        <w:rPr>
          <w:b/>
          <w:color w:val="0070C0"/>
          <w:sz w:val="28"/>
        </w:rPr>
        <w:t xml:space="preserve"> (dla chętnych)</w:t>
      </w:r>
    </w:p>
    <w:p w:rsidR="001514BA" w:rsidRPr="001514BA" w:rsidRDefault="001514BA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>Zadanie 1.</w:t>
      </w:r>
    </w:p>
    <w:p w:rsidR="00146446" w:rsidRPr="001514BA" w:rsidRDefault="00146446">
      <w:pPr>
        <w:rPr>
          <w:rFonts w:ascii="Times New Roman" w:hAnsi="Times New Roman" w:cs="Times New Roman"/>
          <w:color w:val="0070C0"/>
          <w:sz w:val="24"/>
        </w:rPr>
      </w:pPr>
      <w:r w:rsidRPr="001514BA">
        <w:rPr>
          <w:rFonts w:ascii="Times New Roman" w:hAnsi="Times New Roman" w:cs="Times New Roman"/>
          <w:color w:val="0070C0"/>
          <w:sz w:val="24"/>
        </w:rPr>
        <w:t xml:space="preserve">Pogrupuj wymienione czynniki na biologiczne i geograficzne mające wpływ na kształtowanie bioróżnorodności gatunkowej i </w:t>
      </w:r>
      <w:proofErr w:type="spellStart"/>
      <w:r w:rsidRPr="001514BA">
        <w:rPr>
          <w:rFonts w:ascii="Times New Roman" w:hAnsi="Times New Roman" w:cs="Times New Roman"/>
          <w:color w:val="0070C0"/>
          <w:sz w:val="24"/>
        </w:rPr>
        <w:t>ekosystemowej</w:t>
      </w:r>
      <w:proofErr w:type="spellEnd"/>
      <w:r w:rsidRPr="001514BA">
        <w:rPr>
          <w:rFonts w:ascii="Times New Roman" w:hAnsi="Times New Roman" w:cs="Times New Roman"/>
          <w:color w:val="0070C0"/>
          <w:sz w:val="24"/>
        </w:rPr>
        <w:t>.</w:t>
      </w:r>
      <w:r w:rsidR="001514BA" w:rsidRPr="001514BA">
        <w:rPr>
          <w:rFonts w:ascii="Times New Roman" w:hAnsi="Times New Roman" w:cs="Times New Roman"/>
          <w:color w:val="0070C0"/>
          <w:sz w:val="24"/>
        </w:rPr>
        <w:t xml:space="preserve"> </w:t>
      </w:r>
    </w:p>
    <w:p w:rsidR="001514BA" w:rsidRPr="001514BA" w:rsidRDefault="001514BA">
      <w:pPr>
        <w:rPr>
          <w:rFonts w:ascii="Times New Roman" w:hAnsi="Times New Roman" w:cs="Times New Roman"/>
          <w:color w:val="0070C0"/>
        </w:rPr>
      </w:pPr>
      <w:r w:rsidRPr="001514BA">
        <w:rPr>
          <w:rFonts w:ascii="Times New Roman" w:hAnsi="Times New Roman" w:cs="Times New Roman"/>
          <w:color w:val="0070C0"/>
        </w:rPr>
        <w:t>ODPADY, OBECNOŚĆ SILNIEJSZYCH OSOBNIKÓW, KLIMAT, PASOŻYTY, UKSZTAŁTOWANIE TERENU, WPROWADZANIE OBCYCH GATUNKÓW, HIERARCHIA W STADZIE, ODPORNOŚĆ NA CHOROBY, RODZAJ PODŁOŻA, PRĄDY MORSKIE, TEMPERATURA POWIETRZA/ WODY, MIGRACJE</w:t>
      </w:r>
    </w:p>
    <w:p w:rsidR="001514BA" w:rsidRPr="001514BA" w:rsidRDefault="001514BA">
      <w:pPr>
        <w:rPr>
          <w:rFonts w:ascii="Times New Roman" w:hAnsi="Times New Roman" w:cs="Times New Roman"/>
          <w:b/>
          <w:color w:val="0070C0"/>
          <w:u w:val="single"/>
        </w:rPr>
      </w:pPr>
      <w:r w:rsidRPr="001514BA">
        <w:rPr>
          <w:rFonts w:ascii="Times New Roman" w:hAnsi="Times New Roman" w:cs="Times New Roman"/>
          <w:b/>
          <w:color w:val="0070C0"/>
          <w:u w:val="single"/>
        </w:rPr>
        <w:t xml:space="preserve">CZYNNIKI BIOLOGICZNE: </w:t>
      </w:r>
    </w:p>
    <w:p w:rsidR="001514BA" w:rsidRPr="001514BA" w:rsidRDefault="001514BA">
      <w:pPr>
        <w:rPr>
          <w:rFonts w:ascii="Times New Roman" w:hAnsi="Times New Roman" w:cs="Times New Roman"/>
          <w:color w:val="0070C0"/>
        </w:rPr>
      </w:pPr>
    </w:p>
    <w:p w:rsidR="001514BA" w:rsidRDefault="001514BA">
      <w:pPr>
        <w:rPr>
          <w:b/>
          <w:u w:val="single"/>
        </w:rPr>
      </w:pPr>
      <w:r w:rsidRPr="001514BA">
        <w:rPr>
          <w:rFonts w:ascii="Times New Roman" w:hAnsi="Times New Roman" w:cs="Times New Roman"/>
          <w:b/>
          <w:color w:val="0070C0"/>
          <w:u w:val="single"/>
        </w:rPr>
        <w:t>CZYNNIKI GEOGRAFICZNE</w:t>
      </w:r>
      <w:r w:rsidRPr="001514BA">
        <w:rPr>
          <w:b/>
          <w:color w:val="0070C0"/>
          <w:u w:val="single"/>
        </w:rPr>
        <w:t>:</w:t>
      </w:r>
      <w:r w:rsidRPr="001514BA">
        <w:rPr>
          <w:b/>
          <w:u w:val="single"/>
        </w:rPr>
        <w:t xml:space="preserve"> </w:t>
      </w:r>
    </w:p>
    <w:p w:rsidR="001514BA" w:rsidRDefault="001514BA">
      <w:pPr>
        <w:rPr>
          <w:b/>
          <w:u w:val="single"/>
        </w:rPr>
      </w:pPr>
    </w:p>
    <w:p w:rsidR="001514BA" w:rsidRPr="001514BA" w:rsidRDefault="001514BA">
      <w:pPr>
        <w:rPr>
          <w:b/>
          <w:color w:val="0070C0"/>
          <w:sz w:val="28"/>
        </w:rPr>
      </w:pPr>
      <w:r w:rsidRPr="001514BA">
        <w:rPr>
          <w:b/>
          <w:color w:val="0070C0"/>
          <w:sz w:val="28"/>
        </w:rPr>
        <w:t>Zadanie 2</w:t>
      </w:r>
    </w:p>
    <w:p w:rsidR="003038B6" w:rsidRDefault="003038B6" w:rsidP="003038B6">
      <w:pPr>
        <w:pStyle w:val="Nagwek3"/>
      </w:pPr>
      <w:r>
        <w:t>Spadek heterozygotyczności</w:t>
      </w:r>
    </w:p>
    <w:p w:rsidR="001514BA" w:rsidRPr="003038B6" w:rsidRDefault="003038B6">
      <w:pPr>
        <w:rPr>
          <w:color w:val="0070C0"/>
          <w:sz w:val="25"/>
          <w:szCs w:val="25"/>
        </w:rPr>
      </w:pPr>
      <w:r w:rsidRPr="003038B6">
        <w:rPr>
          <w:color w:val="0070C0"/>
          <w:sz w:val="25"/>
          <w:szCs w:val="25"/>
        </w:rPr>
        <w:t>Wykres przedstawia spadek heterozygotyczności (różnorodności genetycznej) w kolejnych pokoleniach muszki owocowej hodowanej w laboratoriach (chów wsobny). Na podstawie analizy wykresu wybierz zdania prawdziwe.</w:t>
      </w:r>
    </w:p>
    <w:p w:rsidR="003038B6" w:rsidRPr="003038B6" w:rsidRDefault="003038B6" w:rsidP="00303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</w:pPr>
      <w:r w:rsidRPr="003038B6"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  <w:t>1. W badanych próbach obserwuje się spadek heterozygotyczności.</w:t>
      </w:r>
      <w:r w:rsidRPr="003038B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4pt;height:18.35pt" o:ole="">
            <v:imagedata r:id="rId12" o:title=""/>
          </v:shape>
          <w:control r:id="rId13" w:name="DefaultOcxName" w:shapeid="_x0000_i1060"/>
        </w:object>
      </w:r>
    </w:p>
    <w:p w:rsidR="003038B6" w:rsidRPr="003038B6" w:rsidRDefault="003038B6" w:rsidP="00303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</w:pPr>
      <w:r w:rsidRPr="003038B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      PRAWDA / FAŁSZ</w:t>
      </w:r>
    </w:p>
    <w:p w:rsidR="003038B6" w:rsidRPr="003038B6" w:rsidRDefault="003038B6" w:rsidP="00303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</w:pPr>
      <w:r w:rsidRPr="003038B6"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  <w:t>2. W badanych próbach obserwuje się wzrost heterozygotyczności.</w:t>
      </w:r>
      <w:r w:rsidRPr="003038B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object w:dxaOrig="1440" w:dyaOrig="1440">
          <v:shape id="_x0000_i1062" type="#_x0000_t75" style="width:20.4pt;height:18.35pt" o:ole="">
            <v:imagedata r:id="rId12" o:title=""/>
          </v:shape>
          <w:control r:id="rId14" w:name="DefaultOcxName1" w:shapeid="_x0000_i1062"/>
        </w:object>
      </w:r>
    </w:p>
    <w:p w:rsidR="003038B6" w:rsidRPr="003038B6" w:rsidRDefault="003038B6" w:rsidP="00303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</w:pPr>
      <w:r w:rsidRPr="003038B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      PRAWDA / FAŁSZ</w:t>
      </w:r>
    </w:p>
    <w:p w:rsidR="003038B6" w:rsidRPr="003038B6" w:rsidRDefault="003038B6" w:rsidP="00303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</w:pPr>
      <w:r w:rsidRPr="003038B6"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  <w:t xml:space="preserve">3. Tempo spadku różnorodności genetycznej nie zależy od </w:t>
      </w:r>
      <w:proofErr w:type="spellStart"/>
      <w:r w:rsidRPr="003038B6"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  <w:t>liczbności</w:t>
      </w:r>
      <w:proofErr w:type="spellEnd"/>
      <w:r w:rsidRPr="003038B6"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  <w:t xml:space="preserve"> populacji</w:t>
      </w:r>
      <w:r w:rsidRPr="003038B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object w:dxaOrig="1440" w:dyaOrig="1440">
          <v:shape id="_x0000_i1049" type="#_x0000_t75" style="width:20.4pt;height:18.35pt" o:ole="">
            <v:imagedata r:id="rId12" o:title=""/>
          </v:shape>
          <w:control r:id="rId15" w:name="DefaultOcxName2" w:shapeid="_x0000_i1049"/>
        </w:object>
      </w:r>
    </w:p>
    <w:p w:rsidR="003038B6" w:rsidRPr="003038B6" w:rsidRDefault="003038B6" w:rsidP="00303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</w:pPr>
      <w:r w:rsidRPr="003038B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      PRAWDA / FAŁSZ</w:t>
      </w:r>
    </w:p>
    <w:p w:rsidR="003038B6" w:rsidRPr="003038B6" w:rsidRDefault="003038B6" w:rsidP="00303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</w:pPr>
    </w:p>
    <w:p w:rsidR="003038B6" w:rsidRPr="003038B6" w:rsidRDefault="003038B6" w:rsidP="00303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</w:pPr>
      <w:r w:rsidRPr="003038B6"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  <w:lastRenderedPageBreak/>
        <w:t xml:space="preserve">4. Tempo spadku różnorodności genetycznej zależy od </w:t>
      </w:r>
      <w:proofErr w:type="spellStart"/>
      <w:r w:rsidRPr="003038B6"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  <w:t>liczbności</w:t>
      </w:r>
      <w:proofErr w:type="spellEnd"/>
      <w:r w:rsidRPr="003038B6"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  <w:t xml:space="preserve"> populacji.</w:t>
      </w:r>
      <w:r w:rsidRPr="003038B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object w:dxaOrig="1440" w:dyaOrig="1440">
          <v:shape id="_x0000_i1048" type="#_x0000_t75" style="width:20.4pt;height:18.35pt" o:ole="">
            <v:imagedata r:id="rId12" o:title=""/>
          </v:shape>
          <w:control r:id="rId16" w:name="DefaultOcxName3" w:shapeid="_x0000_i1048"/>
        </w:object>
      </w:r>
    </w:p>
    <w:p w:rsidR="003038B6" w:rsidRPr="003038B6" w:rsidRDefault="003038B6" w:rsidP="00303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</w:pPr>
      <w:r w:rsidRPr="003038B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      PRAWDA / FAŁSZ</w:t>
      </w:r>
    </w:p>
    <w:p w:rsidR="003038B6" w:rsidRPr="003038B6" w:rsidRDefault="003038B6" w:rsidP="00303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</w:pPr>
      <w:r w:rsidRPr="003038B6"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  <w:t>5. Zmiana wskaźnika heterozygotyczności w kolejnych pokoleniach hodowlanych jest większa w próbie 1.</w:t>
      </w:r>
      <w:r w:rsidRPr="003038B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object w:dxaOrig="1440" w:dyaOrig="1440">
          <v:shape id="_x0000_i1047" type="#_x0000_t75" style="width:20.4pt;height:18.35pt" o:ole="">
            <v:imagedata r:id="rId12" o:title=""/>
          </v:shape>
          <w:control r:id="rId17" w:name="DefaultOcxName4" w:shapeid="_x0000_i1047"/>
        </w:object>
      </w:r>
    </w:p>
    <w:p w:rsidR="003038B6" w:rsidRPr="003038B6" w:rsidRDefault="003038B6" w:rsidP="00303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</w:pPr>
      <w:r w:rsidRPr="003038B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      PRAWDA / FAŁSZ</w:t>
      </w:r>
    </w:p>
    <w:p w:rsidR="003038B6" w:rsidRPr="003038B6" w:rsidRDefault="003038B6" w:rsidP="00303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</w:pPr>
      <w:r w:rsidRPr="003038B6"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  <w:t>6. Zmiana wskaźnika heterozygotyczności w kolejnych pokoleniach hodowlanych jest większa w próbie 2.</w:t>
      </w:r>
    </w:p>
    <w:p w:rsidR="003038B6" w:rsidRPr="003038B6" w:rsidRDefault="003038B6" w:rsidP="003038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5"/>
          <w:szCs w:val="25"/>
          <w:lang w:eastAsia="pl-PL"/>
        </w:rPr>
      </w:pPr>
      <w:r w:rsidRPr="003038B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             PRAWDA / FAŁSZ</w:t>
      </w:r>
    </w:p>
    <w:p w:rsidR="001514BA" w:rsidRPr="001514BA" w:rsidRDefault="001514BA">
      <w:pPr>
        <w:rPr>
          <w:b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648" cy="3994030"/>
            <wp:effectExtent l="19050" t="0" r="0" b="0"/>
            <wp:docPr id="10" name="Obraz 10" descr="https://epodreczniki.pl/content/womi/265018/classic-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podreczniki.pl/content/womi/265018/classic-98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4BA" w:rsidRPr="001514BA" w:rsidSect="00ED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B6" w:rsidRDefault="003038B6" w:rsidP="003038B6">
      <w:pPr>
        <w:spacing w:after="0" w:line="240" w:lineRule="auto"/>
      </w:pPr>
      <w:r>
        <w:separator/>
      </w:r>
    </w:p>
  </w:endnote>
  <w:endnote w:type="continuationSeparator" w:id="0">
    <w:p w:rsidR="003038B6" w:rsidRDefault="003038B6" w:rsidP="0030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B6" w:rsidRDefault="003038B6" w:rsidP="003038B6">
      <w:pPr>
        <w:spacing w:after="0" w:line="240" w:lineRule="auto"/>
      </w:pPr>
      <w:r>
        <w:separator/>
      </w:r>
    </w:p>
  </w:footnote>
  <w:footnote w:type="continuationSeparator" w:id="0">
    <w:p w:rsidR="003038B6" w:rsidRDefault="003038B6" w:rsidP="0030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E01"/>
    <w:multiLevelType w:val="multilevel"/>
    <w:tmpl w:val="2096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F65E7"/>
    <w:multiLevelType w:val="multilevel"/>
    <w:tmpl w:val="1EF8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A1D"/>
    <w:rsid w:val="00146446"/>
    <w:rsid w:val="001514BA"/>
    <w:rsid w:val="003038B6"/>
    <w:rsid w:val="006C2A1D"/>
    <w:rsid w:val="00ED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F6"/>
  </w:style>
  <w:style w:type="paragraph" w:styleId="Nagwek1">
    <w:name w:val="heading 1"/>
    <w:basedOn w:val="Normalny"/>
    <w:link w:val="Nagwek1Znak"/>
    <w:uiPriority w:val="9"/>
    <w:qFormat/>
    <w:rsid w:val="006C2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A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followus">
    <w:name w:val="followus"/>
    <w:basedOn w:val="Normalny"/>
    <w:rsid w:val="006C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2A1D"/>
    <w:rPr>
      <w:b/>
      <w:bCs/>
    </w:rPr>
  </w:style>
  <w:style w:type="character" w:customStyle="1" w:styleId="clear">
    <w:name w:val="clear"/>
    <w:basedOn w:val="Domylnaczcionkaakapitu"/>
    <w:rsid w:val="006C2A1D"/>
  </w:style>
  <w:style w:type="paragraph" w:styleId="Tekstdymka">
    <w:name w:val="Balloon Text"/>
    <w:basedOn w:val="Normalny"/>
    <w:link w:val="TekstdymkaZnak"/>
    <w:uiPriority w:val="99"/>
    <w:semiHidden/>
    <w:unhideWhenUsed/>
    <w:rsid w:val="006C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1D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14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6446"/>
    <w:rPr>
      <w:color w:val="0000FF"/>
      <w:u w:val="single"/>
    </w:rPr>
  </w:style>
  <w:style w:type="character" w:customStyle="1" w:styleId="sentence">
    <w:name w:val="sentence"/>
    <w:basedOn w:val="Domylnaczcionkaakapitu"/>
    <w:rsid w:val="0014644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8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30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8B6"/>
  </w:style>
  <w:style w:type="paragraph" w:styleId="Stopka">
    <w:name w:val="footer"/>
    <w:basedOn w:val="Normalny"/>
    <w:link w:val="StopkaZnak"/>
    <w:uiPriority w:val="99"/>
    <w:semiHidden/>
    <w:unhideWhenUsed/>
    <w:rsid w:val="0030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3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7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7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7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0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bioroznorodnosc-i-jej-znaczenie/D1FBuSNZB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odreczniki.pl/a/bioroznorodnosc-i-jej-znaczenie/D1FBuSNZB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bioroznorodnosc-i-jej-znaczenie/D1FBuSNZB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2020-05-03T14:47:00Z</dcterms:created>
  <dcterms:modified xsi:type="dcterms:W3CDTF">2020-05-03T15:27:00Z</dcterms:modified>
</cp:coreProperties>
</file>