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 w:right="23"/>
        <w:jc w:val="right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 xml:space="preserve">Czwartek, </w:t>
      </w:r>
      <w:r w:rsidR="001557E3">
        <w:rPr>
          <w:rFonts w:ascii="Garamond" w:hAnsi="Garamond"/>
          <w:b/>
          <w:sz w:val="28"/>
          <w:szCs w:val="28"/>
        </w:rPr>
        <w:t>7 maja</w:t>
      </w:r>
      <w:r w:rsidRPr="00434B93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1557E3" w:rsidRDefault="00434B93" w:rsidP="00F2533B">
      <w:pPr>
        <w:pStyle w:val="Akapitzlist"/>
        <w:tabs>
          <w:tab w:val="left" w:pos="9214"/>
        </w:tabs>
        <w:ind w:leftChars="0" w:left="0" w:right="0"/>
        <w:jc w:val="center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Temat</w:t>
      </w:r>
      <w:r w:rsidR="001557E3">
        <w:rPr>
          <w:rFonts w:ascii="Garamond" w:hAnsi="Garamond"/>
          <w:b/>
          <w:sz w:val="28"/>
          <w:szCs w:val="28"/>
        </w:rPr>
        <w:t>:</w:t>
      </w:r>
      <w:r w:rsidR="00F2533B">
        <w:rPr>
          <w:rFonts w:ascii="Garamond" w:hAnsi="Garamond"/>
          <w:b/>
          <w:sz w:val="28"/>
          <w:szCs w:val="28"/>
        </w:rPr>
        <w:t xml:space="preserve"> Zdrowie jako wartość.</w:t>
      </w:r>
    </w:p>
    <w:p w:rsidR="001557E3" w:rsidRDefault="001557E3" w:rsidP="001557E3">
      <w:pPr>
        <w:tabs>
          <w:tab w:val="left" w:pos="9214"/>
        </w:tabs>
        <w:ind w:leftChars="0" w:right="0"/>
        <w:rPr>
          <w:rFonts w:ascii="Garamond" w:hAnsi="Garamond" w:cs="Courier New"/>
          <w:sz w:val="28"/>
          <w:szCs w:val="28"/>
        </w:rPr>
      </w:pPr>
    </w:p>
    <w:p w:rsidR="001557E3" w:rsidRDefault="001557E3" w:rsidP="001557E3">
      <w:pPr>
        <w:tabs>
          <w:tab w:val="left" w:pos="9214"/>
        </w:tabs>
        <w:ind w:leftChars="0" w:right="0"/>
        <w:rPr>
          <w:rFonts w:ascii="Garamond" w:hAnsi="Garamond" w:cs="Courier New"/>
          <w:sz w:val="28"/>
          <w:szCs w:val="28"/>
        </w:rPr>
      </w:pPr>
    </w:p>
    <w:p w:rsidR="001557E3" w:rsidRPr="001557E3" w:rsidRDefault="001557E3" w:rsidP="001557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Przy wielu okazjach ludzie życzą sobie zdrowia. Jest ono wartością, która pozwala korzystać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z życia przez długie lata. Zdrowie jako dobro istotne zarówno dla pojedynczego człowieka, jak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i całego społeczeństwa podlega ochronie na mocy ważnych aktów prawnych poszczególnych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państw (np. Konstytucji RP) i organizacji międzynarodowych (np. Międzynarodowego Paktu Praw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Gospodarczych, Społecznych i Kulturalnych). W trosce o nie tworzy się system ochrony zdrowia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oraz liczne programy edukacyjne.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1557E3" w:rsidRPr="00F2533B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b/>
          <w:sz w:val="28"/>
          <w:szCs w:val="28"/>
          <w:lang w:eastAsia="pl-PL"/>
        </w:rPr>
      </w:pPr>
      <w:r w:rsidRPr="00F2533B">
        <w:rPr>
          <w:rFonts w:ascii="Garamond" w:eastAsia="Times New Roman" w:hAnsi="Garamond" w:cs="Courier New"/>
          <w:b/>
          <w:sz w:val="28"/>
          <w:szCs w:val="28"/>
          <w:lang w:eastAsia="pl-PL"/>
        </w:rPr>
        <w:t xml:space="preserve">Zdrowie i jego rodzaje 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Według definicji przyjętej w 1946 r. przez na zdrowie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Światową Organizację Zdrowia (ang. </w:t>
      </w:r>
      <w:proofErr w:type="spellStart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World</w:t>
      </w:r>
      <w:proofErr w:type="spellEnd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 Health </w:t>
      </w:r>
      <w:proofErr w:type="spellStart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Organization</w:t>
      </w:r>
      <w:proofErr w:type="spellEnd"/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 – WHO) zdrowie to nie jedynie brak choroby czy niepełnosprawności, ale stan pełnego dobrego samopoczucia fizycznego, psychicznego i społecznego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>.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>Obejmuje więc wszystkie sfery życia człowieka i rzutuje na jego funkcjonowanie wśród innych ludzi (patrz schemat 6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w podręczniku</w:t>
      </w:r>
      <w:r w:rsidRPr="001557E3">
        <w:rPr>
          <w:rFonts w:ascii="Garamond" w:eastAsia="Times New Roman" w:hAnsi="Garamond" w:cs="Courier New"/>
          <w:sz w:val="28"/>
          <w:szCs w:val="28"/>
          <w:lang w:eastAsia="pl-PL"/>
        </w:rPr>
        <w:t xml:space="preserve">). </w:t>
      </w:r>
    </w:p>
    <w:p w:rsidR="001557E3" w:rsidRPr="001557E3" w:rsidRDefault="001557E3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F2533B" w:rsidRPr="00F2533B" w:rsidRDefault="00F2533B" w:rsidP="00F2533B">
      <w:pPr>
        <w:spacing w:after="242" w:line="726" w:lineRule="atLeast"/>
        <w:ind w:leftChars="0" w:left="0" w:right="0"/>
        <w:outlineLvl w:val="0"/>
        <w:rPr>
          <w:rFonts w:ascii="Garamond" w:eastAsia="Times New Roman" w:hAnsi="Garamond" w:cs="Arial"/>
          <w:b/>
          <w:bCs/>
          <w:kern w:val="36"/>
          <w:sz w:val="28"/>
          <w:szCs w:val="28"/>
          <w:lang w:eastAsia="pl-PL"/>
        </w:rPr>
      </w:pPr>
      <w:r w:rsidRPr="00F2533B">
        <w:rPr>
          <w:rFonts w:ascii="Garamond" w:eastAsia="Times New Roman" w:hAnsi="Garamond" w:cs="Arial"/>
          <w:b/>
          <w:bCs/>
          <w:kern w:val="36"/>
          <w:sz w:val="28"/>
          <w:szCs w:val="28"/>
          <w:lang w:eastAsia="pl-PL"/>
        </w:rPr>
        <w:t>10 zasad zdrowego stylu życia</w:t>
      </w:r>
    </w:p>
    <w:p w:rsidR="00F2533B" w:rsidRPr="00F2533B" w:rsidRDefault="00F2533B" w:rsidP="00F2533B">
      <w:pPr>
        <w:pBdr>
          <w:top w:val="single" w:sz="4" w:space="0" w:color="DCDCDC"/>
        </w:pBdr>
        <w:shd w:val="clear" w:color="auto" w:fill="FFFFFF"/>
        <w:spacing w:after="363" w:line="339" w:lineRule="atLeast"/>
        <w:ind w:leftChars="0" w:left="0" w:right="0"/>
        <w:rPr>
          <w:rFonts w:ascii="Garamond" w:eastAsia="Times New Roman" w:hAnsi="Garamond" w:cs="Arial"/>
          <w:bCs/>
          <w:sz w:val="28"/>
          <w:szCs w:val="28"/>
          <w:lang w:eastAsia="pl-PL"/>
        </w:rPr>
      </w:pPr>
      <w:r w:rsidRPr="00F2533B">
        <w:rPr>
          <w:rFonts w:ascii="Garamond" w:eastAsia="Times New Roman" w:hAnsi="Garamond" w:cs="Arial"/>
          <w:bCs/>
          <w:sz w:val="28"/>
          <w:szCs w:val="28"/>
          <w:lang w:eastAsia="pl-PL"/>
        </w:rPr>
        <w:t>Styl życia: dieta, ruch, sposoby radzenia sobie ze stresem, środowisko i jakość relacji, jakie nawiązujemy z innymi, w ponad 50 proc. odpowiada za stan naszego organizmu. Nie na wszystko mamy wpływ: nie zmienimy na przykład genów, które w 20 proc. wpływają na zdrowie. Zmiana nawyków jest jednak w zasięgu ręki. Dzięki temu zyskasz wyższą jakość życia w każdym jego aspekcie.</w:t>
      </w:r>
    </w:p>
    <w:p w:rsidR="00F2533B" w:rsidRDefault="00F2533B" w:rsidP="0015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sectPr w:rsidR="00F2533B" w:rsidSect="00434B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41454"/>
    <w:rsid w:val="001557E3"/>
    <w:rsid w:val="001901FC"/>
    <w:rsid w:val="001B28F9"/>
    <w:rsid w:val="00434B93"/>
    <w:rsid w:val="005D0958"/>
    <w:rsid w:val="00632A95"/>
    <w:rsid w:val="0072091C"/>
    <w:rsid w:val="00742E65"/>
    <w:rsid w:val="00763554"/>
    <w:rsid w:val="007B01B8"/>
    <w:rsid w:val="008C78F9"/>
    <w:rsid w:val="00944806"/>
    <w:rsid w:val="00B03340"/>
    <w:rsid w:val="00C31B4E"/>
    <w:rsid w:val="00DC2CC6"/>
    <w:rsid w:val="00DD1EF8"/>
    <w:rsid w:val="00E23720"/>
    <w:rsid w:val="00F2533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B71F-66C9-4B78-9ECC-269DABF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2020-05-07T00:03:00Z</dcterms:created>
  <dcterms:modified xsi:type="dcterms:W3CDTF">2020-05-07T00:03:00Z</dcterms:modified>
</cp:coreProperties>
</file>