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C" w:rsidRPr="00937303" w:rsidRDefault="00937303">
      <w:pPr>
        <w:rPr>
          <w:b/>
          <w:sz w:val="28"/>
          <w:szCs w:val="28"/>
        </w:rPr>
      </w:pPr>
      <w:r w:rsidRPr="00937303">
        <w:rPr>
          <w:b/>
          <w:sz w:val="28"/>
          <w:szCs w:val="28"/>
        </w:rPr>
        <w:t>Nauczanie indywidualne z matematyki w klasie 5.</w:t>
      </w: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16.04 (czwartek)</w:t>
      </w: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Temat: Pola wielokątów.</w:t>
      </w:r>
    </w:p>
    <w:p w:rsidR="00937303" w:rsidRDefault="00937303">
      <w:pPr>
        <w:rPr>
          <w:sz w:val="28"/>
          <w:szCs w:val="28"/>
        </w:rPr>
      </w:pP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Rozwiąż zadania:</w:t>
      </w:r>
    </w:p>
    <w:p w:rsidR="00937303" w:rsidRDefault="00937303">
      <w:pPr>
        <w:rPr>
          <w:sz w:val="28"/>
          <w:szCs w:val="28"/>
        </w:rPr>
      </w:pP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1.  Ogródek w kształcie kwadratu ma bok długości 20m. Ile siatki potrzeba na ogrodzenie tego ogródka?</w:t>
      </w:r>
    </w:p>
    <w:p w:rsidR="00937303" w:rsidRDefault="00937303">
      <w:pPr>
        <w:rPr>
          <w:sz w:val="28"/>
          <w:szCs w:val="28"/>
        </w:rPr>
      </w:pP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2. Czy większe jest pole prostokąta o bokach: a=4cm, b=6cm, czy pole kwadratu o boku d=5cm?</w:t>
      </w:r>
    </w:p>
    <w:p w:rsidR="00937303" w:rsidRDefault="00937303">
      <w:pPr>
        <w:rPr>
          <w:sz w:val="28"/>
          <w:szCs w:val="28"/>
        </w:rPr>
      </w:pPr>
    </w:p>
    <w:p w:rsid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3.Z prostokąta o bokach długości 6cm i 12cm wycięto prostokąt o wymiarach dwukrotnie mniejszych. Oblicz pole pozostałej figury.</w:t>
      </w:r>
    </w:p>
    <w:p w:rsidR="00937303" w:rsidRDefault="00937303">
      <w:pPr>
        <w:rPr>
          <w:sz w:val="28"/>
          <w:szCs w:val="28"/>
        </w:rPr>
      </w:pPr>
    </w:p>
    <w:p w:rsidR="00937303" w:rsidRPr="00937303" w:rsidRDefault="00937303">
      <w:pPr>
        <w:rPr>
          <w:sz w:val="28"/>
          <w:szCs w:val="28"/>
        </w:rPr>
      </w:pPr>
      <w:r>
        <w:rPr>
          <w:sz w:val="28"/>
          <w:szCs w:val="28"/>
        </w:rPr>
        <w:t>4.Podstawa trójkąta równoramiennego ma długość 4cm, a opuszczona na nią wysokość jest 1,5 razy dłuższa. Dwa takie tr</w:t>
      </w:r>
      <w:r w:rsidR="000462B3">
        <w:rPr>
          <w:sz w:val="28"/>
          <w:szCs w:val="28"/>
        </w:rPr>
        <w:t>ó</w:t>
      </w:r>
      <w:r>
        <w:rPr>
          <w:sz w:val="28"/>
          <w:szCs w:val="28"/>
        </w:rPr>
        <w:t>jkąty</w:t>
      </w:r>
      <w:r w:rsidR="000462B3">
        <w:rPr>
          <w:sz w:val="28"/>
          <w:szCs w:val="28"/>
        </w:rPr>
        <w:t xml:space="preserve"> połączono podstawami. Oblicz pole otrzymanej figury.</w:t>
      </w:r>
    </w:p>
    <w:sectPr w:rsidR="00937303" w:rsidRPr="00937303" w:rsidSect="00937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303"/>
    <w:rsid w:val="000462B3"/>
    <w:rsid w:val="00937303"/>
    <w:rsid w:val="00C1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2020-04-14T10:34:00Z</dcterms:created>
  <dcterms:modified xsi:type="dcterms:W3CDTF">2020-04-14T10:47:00Z</dcterms:modified>
</cp:coreProperties>
</file>