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A5" w:rsidRDefault="00B3556A">
      <w:pPr>
        <w:rPr>
          <w:rFonts w:ascii="Times New Roman" w:hAnsi="Times New Roman" w:cs="Times New Roman"/>
          <w:sz w:val="24"/>
          <w:szCs w:val="24"/>
        </w:rPr>
      </w:pPr>
      <w:r w:rsidRPr="00B3556A"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>27   (28.04)</w:t>
      </w:r>
    </w:p>
    <w:p w:rsidR="00B3556A" w:rsidRDefault="00B3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Równania i nierówności liniowe z parametrem.</w:t>
      </w:r>
    </w:p>
    <w:p w:rsidR="00B3556A" w:rsidRDefault="00B3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 5 przykładów  w podręczniku i spróbuj wykonać po 1 przykładzie z każdego ćwiczenia.</w:t>
      </w:r>
    </w:p>
    <w:p w:rsidR="00B3556A" w:rsidRDefault="00B3556A">
      <w:pPr>
        <w:rPr>
          <w:rFonts w:ascii="Times New Roman" w:hAnsi="Times New Roman" w:cs="Times New Roman"/>
          <w:sz w:val="24"/>
          <w:szCs w:val="24"/>
        </w:rPr>
      </w:pPr>
    </w:p>
    <w:p w:rsidR="00B3556A" w:rsidRDefault="00B3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28 i 29 (29.04)</w:t>
      </w:r>
    </w:p>
    <w:p w:rsidR="00B3556A" w:rsidRDefault="00B3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Funkcja liniowa zastosowania.</w:t>
      </w:r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i przeanalizuj lekcje </w:t>
      </w:r>
    </w:p>
    <w:p w:rsidR="00B3556A" w:rsidRDefault="00B3556A">
      <w:hyperlink r:id="rId4" w:history="1">
        <w:r>
          <w:rPr>
            <w:rStyle w:val="Hipercze"/>
          </w:rPr>
          <w:t>https://epodreczniki.pl/a/przyklady-zastosowania-funkcji-liniowej-czesc-i/DgmDLADep</w:t>
        </w:r>
      </w:hyperlink>
    </w:p>
    <w:p w:rsidR="00B3556A" w:rsidRDefault="00B3556A">
      <w:hyperlink r:id="rId5" w:history="1">
        <w:r>
          <w:rPr>
            <w:rStyle w:val="Hipercze"/>
          </w:rPr>
          <w:t>https://epodreczniki.pl/a/przyklady-zastosowania-funkcji-liniowej-czesc-ii/D17oxpeaH</w:t>
        </w:r>
      </w:hyperlink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2/241 (3p) , Zad1/242 (3p)  i Zad 4/243 (4p) i przyślij na Messengerze na ocenę</w:t>
      </w:r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możesz zdobyć 10p</w:t>
      </w:r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3p -4p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5p -7p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7,5p - 8p 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9p -10p  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</w:p>
    <w:p w:rsidR="0018060E" w:rsidRDefault="0018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30 (30.04 czwartek)</w:t>
      </w:r>
    </w:p>
    <w:p w:rsidR="0063332B" w:rsidRDefault="0063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Podsumowanie wiadomości z funkcji liniowej</w:t>
      </w:r>
    </w:p>
    <w:p w:rsidR="0063332B" w:rsidRDefault="0063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Łączymy się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książką gdzie mamy zestawy powtórzeniowe</w:t>
      </w:r>
    </w:p>
    <w:p w:rsidR="0063332B" w:rsidRDefault="0063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</w:t>
      </w:r>
      <w:bookmarkStart w:id="0" w:name="_GoBack"/>
      <w:bookmarkEnd w:id="0"/>
    </w:p>
    <w:p w:rsidR="0018060E" w:rsidRPr="0018060E" w:rsidRDefault="0018060E">
      <w:pPr>
        <w:rPr>
          <w:rFonts w:ascii="Times New Roman" w:hAnsi="Times New Roman" w:cs="Times New Roman"/>
          <w:sz w:val="24"/>
          <w:szCs w:val="24"/>
        </w:rPr>
      </w:pPr>
    </w:p>
    <w:sectPr w:rsidR="0018060E" w:rsidRPr="0018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C"/>
    <w:rsid w:val="0018060E"/>
    <w:rsid w:val="0063332B"/>
    <w:rsid w:val="00AC20A5"/>
    <w:rsid w:val="00B3556A"/>
    <w:rsid w:val="00C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A7FF-B0A4-4BC6-B072-0593800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yklady-zastosowania-funkcji-liniowej-czesc-ii/D17oxpeaH" TargetMode="External"/><Relationship Id="rId4" Type="http://schemas.openxmlformats.org/officeDocument/2006/relationships/hyperlink" Target="https://epodreczniki.pl/a/przyklady-zastosowania-funkcji-liniowej-czesc-i/DgmDLADe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2020-04-27T22:58:00Z</dcterms:created>
  <dcterms:modified xsi:type="dcterms:W3CDTF">2020-04-27T23:27:00Z</dcterms:modified>
</cp:coreProperties>
</file>