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BD" w:rsidRPr="00B664BD" w:rsidRDefault="00B664B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Temat: </w:t>
      </w:r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Zwody – pojedynczy i podwójny</w:t>
      </w:r>
    </w:p>
    <w:p w:rsidR="00EF1C98" w:rsidRPr="00B664BD" w:rsidRDefault="00B664B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4" w:history="1">
        <w:r w:rsidRPr="00B664BD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https://ewf.h1.pl/student/?token=O1TTMTIGjLQvQbjZ0sYEMmd1zDxvwWlPcraHscDVOKFgApQ5hf</w:t>
        </w:r>
      </w:hyperlink>
    </w:p>
    <w:p w:rsidR="00B664BD" w:rsidRPr="00B664BD" w:rsidRDefault="00B664BD">
      <w:pPr>
        <w:rPr>
          <w:b/>
          <w:lang w:val="pl-PL"/>
        </w:rPr>
      </w:pPr>
      <w:proofErr w:type="spellStart"/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Teamat:</w:t>
      </w:r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Prowadzenie</w:t>
      </w:r>
      <w:proofErr w:type="spellEnd"/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piłki nogą - podeszwą</w:t>
      </w:r>
    </w:p>
    <w:p w:rsidR="00B664BD" w:rsidRDefault="00B664BD">
      <w:pPr>
        <w:rPr>
          <w:lang w:val="pl-PL"/>
        </w:rPr>
      </w:pPr>
      <w:hyperlink r:id="rId5" w:tgtFrame="blank" w:history="1">
        <w:r w:rsidRPr="00B664BD">
          <w:rPr>
            <w:rStyle w:val="Hipercze"/>
            <w:rFonts w:ascii="Tahoma" w:hAnsi="Tahoma" w:cs="Tahoma"/>
            <w:color w:val="47AAD7"/>
            <w:sz w:val="21"/>
            <w:szCs w:val="21"/>
            <w:lang w:val="pl-PL"/>
          </w:rPr>
          <w:t>https://ewf.h1.pl/student/?token=N3Hoy7Vk5h4dnufhKztc7WPl0SyGd14w99mxEsxjxVFIDC2u61&amp;preview=true</w:t>
        </w:r>
      </w:hyperlink>
    </w:p>
    <w:p w:rsidR="00B664BD" w:rsidRDefault="00B664BD">
      <w:pP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</w:pP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Temat:</w:t>
      </w:r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Przygotowanie</w:t>
      </w:r>
      <w:proofErr w:type="spellEnd"/>
      <w:r w:rsidRPr="00B664B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do strzału na bramkę – strzał prostym podbiciem</w:t>
      </w:r>
    </w:p>
    <w:p w:rsidR="00B664BD" w:rsidRDefault="00B664BD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https://ewf.h1.pl/student/?token=eefoQR4z39ijxzABVHSiJ5CZIHaThGTRmPM2eYsbPT3azEO0rY</w:t>
        </w:r>
      </w:hyperlink>
    </w:p>
    <w:p w:rsidR="00B664BD" w:rsidRDefault="00B664BD">
      <w:pPr>
        <w:rPr>
          <w:lang w:val="pl-PL"/>
        </w:rPr>
      </w:pPr>
      <w:bookmarkStart w:id="0" w:name="_GoBack"/>
      <w:bookmarkEnd w:id="0"/>
    </w:p>
    <w:p w:rsidR="00B664BD" w:rsidRPr="00B664BD" w:rsidRDefault="00B664BD">
      <w:pPr>
        <w:rPr>
          <w:color w:val="FF0000"/>
          <w:lang w:val="pl-PL"/>
        </w:rPr>
      </w:pPr>
      <w:r>
        <w:rPr>
          <w:color w:val="FF0000"/>
          <w:lang w:val="pl-PL"/>
        </w:rPr>
        <w:t>Osoby które nie oddadzą mi poprzednich prac, nie będą mieli możliwości uzyskać oceny z wf. !!!</w:t>
      </w:r>
    </w:p>
    <w:sectPr w:rsidR="00B664BD" w:rsidRPr="00B6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BD"/>
    <w:rsid w:val="008907F9"/>
    <w:rsid w:val="00B664BD"/>
    <w:rsid w:val="00E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92F"/>
  <w15:chartTrackingRefBased/>
  <w15:docId w15:val="{5758008B-BA15-439E-A4D2-2D633BD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4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eefoQR4z39ijxzABVHSiJ5CZIHaThGTRmPM2eYsbPT3azEO0rY" TargetMode="External"/><Relationship Id="rId5" Type="http://schemas.openxmlformats.org/officeDocument/2006/relationships/hyperlink" Target="https://ewf.h1.pl/student/?token=N3Hoy7Vk5h4dnufhKztc7WPl0SyGd14w99mxEsxjxVFIDC2u61&amp;preview=true" TargetMode="External"/><Relationship Id="rId4" Type="http://schemas.openxmlformats.org/officeDocument/2006/relationships/hyperlink" Target="https://ewf.h1.pl/student/?token=O1TTMTIGjLQvQbjZ0sYEMmd1zDxvwWlPcraHscDVOKFgApQ5h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2020-04-27T12:04:00Z</dcterms:created>
  <dcterms:modified xsi:type="dcterms:W3CDTF">2020-04-27T12:04:00Z</dcterms:modified>
</cp:coreProperties>
</file>