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0B0E" w14:textId="77777777"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65179B">
        <w:rPr>
          <w:rFonts w:ascii="Arial" w:hAnsi="Arial" w:cs="Arial"/>
          <w:b/>
        </w:rPr>
        <w:t> </w:t>
      </w:r>
      <w:r w:rsidRPr="001E1421">
        <w:rPr>
          <w:rFonts w:ascii="Arial" w:hAnsi="Arial" w:cs="Arial"/>
          <w:b/>
        </w:rPr>
        <w:t>B</w:t>
      </w:r>
      <w:r w:rsidR="0065179B">
        <w:rPr>
          <w:rFonts w:ascii="Arial" w:hAnsi="Arial" w:cs="Arial"/>
          <w:b/>
        </w:rPr>
        <w:t>,</w:t>
      </w:r>
      <w:r w:rsidRPr="001E1421">
        <w:rPr>
          <w:rFonts w:ascii="Arial" w:hAnsi="Arial" w:cs="Arial"/>
          <w:b/>
        </w:rPr>
        <w:t>C LO – Ewa Ścisłowska</w:t>
      </w:r>
    </w:p>
    <w:p w14:paraId="7BF5149D" w14:textId="77777777"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14:paraId="0424C6E5" w14:textId="77777777" w:rsidR="001E1421" w:rsidRDefault="001E1421">
      <w:pPr>
        <w:ind w:left="360" w:hanging="360"/>
        <w:outlineLvl w:val="0"/>
        <w:rPr>
          <w:rFonts w:ascii="Arial" w:hAnsi="Arial" w:cs="Arial"/>
        </w:rPr>
      </w:pPr>
    </w:p>
    <w:p w14:paraId="11EEFC69" w14:textId="77777777" w:rsidR="001E1421" w:rsidRDefault="00F62C22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0F7582">
        <w:rPr>
          <w:rFonts w:ascii="Arial" w:hAnsi="Arial" w:cs="Arial"/>
        </w:rPr>
        <w:t>04</w:t>
      </w:r>
      <w:r w:rsidR="001E1421">
        <w:rPr>
          <w:rFonts w:ascii="Arial" w:hAnsi="Arial" w:cs="Arial"/>
        </w:rPr>
        <w:t>.2020 r.</w:t>
      </w:r>
    </w:p>
    <w:p w14:paraId="18560AFC" w14:textId="77777777" w:rsidR="001E1421" w:rsidRDefault="001E1421">
      <w:pPr>
        <w:ind w:left="360" w:hanging="360"/>
        <w:outlineLvl w:val="0"/>
        <w:rPr>
          <w:rFonts w:ascii="Arial" w:hAnsi="Arial" w:cs="Arial"/>
        </w:rPr>
      </w:pPr>
    </w:p>
    <w:p w14:paraId="37F019EC" w14:textId="77777777" w:rsidR="001E1421" w:rsidRDefault="001E1421">
      <w:pPr>
        <w:ind w:left="360" w:hanging="360"/>
        <w:outlineLvl w:val="0"/>
        <w:rPr>
          <w:rFonts w:ascii="Arial" w:hAnsi="Arial" w:cs="Arial"/>
        </w:rPr>
      </w:pPr>
    </w:p>
    <w:p w14:paraId="111F4B4E" w14:textId="77777777" w:rsidR="001E1421" w:rsidRDefault="001E1421" w:rsidP="00F62C22">
      <w:pPr>
        <w:ind w:left="851" w:hanging="851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0F15F0" w:rsidRPr="000F15F0">
        <w:rPr>
          <w:rFonts w:ascii="Arial" w:hAnsi="Arial" w:cs="Arial"/>
          <w:b/>
        </w:rPr>
        <w:t xml:space="preserve">Obrażenia </w:t>
      </w:r>
      <w:r w:rsidR="006A3D27">
        <w:rPr>
          <w:rFonts w:ascii="Arial" w:hAnsi="Arial" w:cs="Arial"/>
          <w:b/>
        </w:rPr>
        <w:t>głowy i kręgosłupa</w:t>
      </w:r>
      <w:r w:rsidR="000F15F0" w:rsidRPr="000F15F0">
        <w:rPr>
          <w:rFonts w:ascii="Arial" w:hAnsi="Arial" w:cs="Arial"/>
          <w:b/>
        </w:rPr>
        <w:t>.</w:t>
      </w:r>
      <w:r w:rsidR="005E7B1F">
        <w:rPr>
          <w:rFonts w:ascii="Arial" w:hAnsi="Arial" w:cs="Arial"/>
          <w:b/>
        </w:rPr>
        <w:t xml:space="preserve"> </w:t>
      </w:r>
      <w:r w:rsidR="006A3D27">
        <w:rPr>
          <w:rFonts w:ascii="Arial" w:hAnsi="Arial" w:cs="Arial"/>
          <w:b/>
        </w:rPr>
        <w:t xml:space="preserve">Zastosowanie chusty trójkątnej </w:t>
      </w:r>
      <w:r w:rsidR="005E7B1F">
        <w:rPr>
          <w:rFonts w:ascii="Arial" w:hAnsi="Arial" w:cs="Arial"/>
          <w:b/>
        </w:rPr>
        <w:t>(1</w:t>
      </w:r>
      <w:r w:rsidR="006A3D27">
        <w:rPr>
          <w:rFonts w:ascii="Arial" w:hAnsi="Arial" w:cs="Arial"/>
          <w:b/>
        </w:rPr>
        <w:t> </w:t>
      </w:r>
      <w:r w:rsidR="005E7B1F">
        <w:rPr>
          <w:rFonts w:ascii="Arial" w:hAnsi="Arial" w:cs="Arial"/>
          <w:b/>
        </w:rPr>
        <w:t>godzina)</w:t>
      </w:r>
    </w:p>
    <w:p w14:paraId="78989745" w14:textId="77777777"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14:paraId="10F02B27" w14:textId="79F03CD1" w:rsidR="002613CE" w:rsidRPr="002613CE" w:rsidRDefault="002613CE" w:rsidP="006630B9">
      <w:pPr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>Wykorzystując wiadomości z podręcznika, wykonaj następujące polecenia.</w:t>
      </w:r>
      <w:r w:rsidR="006630B9">
        <w:rPr>
          <w:rFonts w:ascii="Arial" w:hAnsi="Arial" w:cs="Arial"/>
        </w:rPr>
        <w:t xml:space="preserve"> Pracę wyślij do mnie 21.04.2020 r. Praca zostanie oceniona.</w:t>
      </w:r>
    </w:p>
    <w:p w14:paraId="68B43F06" w14:textId="77777777" w:rsidR="002613CE" w:rsidRDefault="002613CE">
      <w:pPr>
        <w:ind w:left="360" w:hanging="360"/>
        <w:outlineLvl w:val="0"/>
        <w:rPr>
          <w:rFonts w:ascii="Arial" w:hAnsi="Arial" w:cs="Arial"/>
          <w:b/>
        </w:rPr>
      </w:pPr>
    </w:p>
    <w:p w14:paraId="65E2AA6F" w14:textId="77777777" w:rsidR="001E1421" w:rsidRDefault="006A3D27" w:rsidP="006A3D27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Napisz, czym się </w:t>
      </w:r>
      <w:r w:rsidR="002613CE">
        <w:rPr>
          <w:rFonts w:ascii="Arial" w:hAnsi="Arial" w:cs="Arial"/>
        </w:rPr>
        <w:t>różni:</w:t>
      </w:r>
    </w:p>
    <w:p w14:paraId="43B15BAF" w14:textId="77777777" w:rsidR="002613CE" w:rsidRDefault="002613CE" w:rsidP="002613CE">
      <w:pPr>
        <w:pStyle w:val="Akapitzlist"/>
        <w:numPr>
          <w:ilvl w:val="0"/>
          <w:numId w:val="4"/>
        </w:numPr>
        <w:spacing w:line="360" w:lineRule="auto"/>
        <w:ind w:left="709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złamanie od złamania otwartego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72FFB" w14:textId="77777777" w:rsidR="002613CE" w:rsidRPr="006A3D27" w:rsidRDefault="002613CE" w:rsidP="002613CE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zwichnięcie od skręcenia - </w:t>
      </w:r>
    </w:p>
    <w:p w14:paraId="429856C6" w14:textId="77777777" w:rsidR="002613CE" w:rsidRDefault="002613CE" w:rsidP="002613CE">
      <w:pPr>
        <w:pStyle w:val="Akapitzlist"/>
        <w:spacing w:line="360" w:lineRule="auto"/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5B24F" w14:textId="77777777"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14:paraId="31D66C5F" w14:textId="77777777" w:rsidR="002613CE" w:rsidRPr="002613CE" w:rsidRDefault="002613CE" w:rsidP="002613CE">
      <w:pPr>
        <w:pStyle w:val="Akapitzlist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 xml:space="preserve">Spośród podanych objawów wybierz te, które mogą świadczyć o złamaniu. </w:t>
      </w:r>
      <w:r>
        <w:rPr>
          <w:rFonts w:ascii="Arial" w:hAnsi="Arial" w:cs="Arial"/>
        </w:rPr>
        <w:t>Podkreśl je.</w:t>
      </w:r>
    </w:p>
    <w:p w14:paraId="0A085307" w14:textId="77777777" w:rsidR="002613CE" w:rsidRP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>silny ból w miejscu urazu, nasilający się przy dotyku,</w:t>
      </w:r>
    </w:p>
    <w:p w14:paraId="7C65F733" w14:textId="77777777" w:rsidR="002613CE" w:rsidRP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>blada skóra</w:t>
      </w:r>
      <w:r>
        <w:rPr>
          <w:rFonts w:ascii="Arial" w:hAnsi="Arial" w:cs="Arial"/>
        </w:rPr>
        <w:t>,</w:t>
      </w:r>
    </w:p>
    <w:p w14:paraId="6EC9608D" w14:textId="77777777" w:rsidR="002613CE" w:rsidRP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>zmiana kształtu uszkodzonej kości</w:t>
      </w:r>
      <w:r>
        <w:rPr>
          <w:rFonts w:ascii="Arial" w:hAnsi="Arial" w:cs="Arial"/>
        </w:rPr>
        <w:t>,</w:t>
      </w:r>
    </w:p>
    <w:p w14:paraId="3E89F955" w14:textId="77777777" w:rsid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 w:rsidRPr="002613CE">
        <w:rPr>
          <w:rFonts w:ascii="Arial" w:hAnsi="Arial" w:cs="Arial"/>
        </w:rPr>
        <w:t>wysypka w okolicach stawu</w:t>
      </w:r>
      <w:r>
        <w:rPr>
          <w:rFonts w:ascii="Arial" w:hAnsi="Arial" w:cs="Arial"/>
        </w:rPr>
        <w:t>,</w:t>
      </w:r>
    </w:p>
    <w:p w14:paraId="4E2F1250" w14:textId="77777777" w:rsid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narastający obrzęk,</w:t>
      </w:r>
    </w:p>
    <w:p w14:paraId="7EDE5822" w14:textId="77777777" w:rsid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wymioty,</w:t>
      </w:r>
    </w:p>
    <w:p w14:paraId="32E7FEB9" w14:textId="77777777" w:rsid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zasinienie lub przerwana skóra w okolicy złamania,</w:t>
      </w:r>
    </w:p>
    <w:p w14:paraId="0923C81E" w14:textId="77777777" w:rsid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nieprawidłowa lub niemożliwa ruchomość.</w:t>
      </w:r>
    </w:p>
    <w:p w14:paraId="3CC0D042" w14:textId="77777777" w:rsidR="002613CE" w:rsidRPr="002613CE" w:rsidRDefault="002613CE" w:rsidP="002613CE">
      <w:pPr>
        <w:pStyle w:val="Akapitzlist"/>
        <w:spacing w:line="276" w:lineRule="auto"/>
        <w:outlineLvl w:val="0"/>
        <w:rPr>
          <w:rFonts w:ascii="Arial" w:hAnsi="Arial" w:cs="Arial"/>
        </w:rPr>
      </w:pPr>
    </w:p>
    <w:p w14:paraId="4C025801" w14:textId="77777777" w:rsidR="00E371CA" w:rsidRDefault="002613CE" w:rsidP="002613CE">
      <w:pPr>
        <w:spacing w:line="276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ab/>
        <w:t>Napisz, o czym trzeba pamiętać, unieruchamiając złamaną kość, i zaproponuj dwa sposoby unieruchomienia złamanej kończyny.</w:t>
      </w:r>
    </w:p>
    <w:p w14:paraId="10F70B03" w14:textId="77777777" w:rsidR="002613CE" w:rsidRDefault="002613CE" w:rsidP="002613CE">
      <w:pPr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706E3419" w14:textId="77777777" w:rsidR="002613CE" w:rsidRDefault="002613CE" w:rsidP="002613C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Zaznacz w tabeli krzyżykami zdania prawdziwe (</w:t>
      </w:r>
      <w:r w:rsidRPr="002613CE">
        <w:rPr>
          <w:rFonts w:ascii="Arial" w:hAnsi="Arial" w:cs="Arial"/>
          <w:b/>
        </w:rPr>
        <w:t>P</w:t>
      </w:r>
      <w:r>
        <w:rPr>
          <w:rFonts w:ascii="Arial" w:hAnsi="Arial" w:cs="Arial"/>
        </w:rPr>
        <w:t>) i zdania fałszywe (</w:t>
      </w:r>
      <w:r w:rsidRPr="002613CE">
        <w:rPr>
          <w:rFonts w:ascii="Arial" w:hAnsi="Arial" w:cs="Arial"/>
          <w:b/>
        </w:rPr>
        <w:t>F</w:t>
      </w:r>
      <w:r>
        <w:rPr>
          <w:rFonts w:ascii="Arial" w:hAnsi="Arial" w:cs="Arial"/>
        </w:rPr>
        <w:t>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851"/>
        <w:gridCol w:w="845"/>
      </w:tblGrid>
      <w:tr w:rsidR="00F62C22" w14:paraId="53E186A9" w14:textId="77777777" w:rsidTr="00FC1711">
        <w:tc>
          <w:tcPr>
            <w:tcW w:w="6646" w:type="dxa"/>
            <w:tcBorders>
              <w:top w:val="nil"/>
              <w:left w:val="nil"/>
            </w:tcBorders>
          </w:tcPr>
          <w:p w14:paraId="4ED1A442" w14:textId="77777777" w:rsidR="00F62C22" w:rsidRDefault="00F62C22" w:rsidP="002613CE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B975782" w14:textId="77777777" w:rsid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80506C5" w14:textId="77777777" w:rsid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62C22" w14:paraId="27D1E18C" w14:textId="77777777" w:rsidTr="00FC1711">
        <w:trPr>
          <w:trHeight w:val="902"/>
        </w:trPr>
        <w:tc>
          <w:tcPr>
            <w:tcW w:w="6646" w:type="dxa"/>
            <w:vAlign w:val="center"/>
          </w:tcPr>
          <w:p w14:paraId="0DF7EC19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Chusta trójkątna służy m.in. do unieruchamiania ręki w</w:t>
            </w:r>
            <w:r>
              <w:rPr>
                <w:rFonts w:ascii="Arial" w:hAnsi="Arial" w:cs="Arial"/>
                <w:b w:val="0"/>
              </w:rPr>
              <w:t> </w:t>
            </w:r>
            <w:r w:rsidRPr="00F62C22">
              <w:rPr>
                <w:rFonts w:ascii="Arial" w:hAnsi="Arial" w:cs="Arial"/>
                <w:b w:val="0"/>
              </w:rPr>
              <w:t>przypadku jej zwichnięcia lub złamania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851" w:type="dxa"/>
            <w:vAlign w:val="center"/>
          </w:tcPr>
          <w:p w14:paraId="7B29215E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73F20C61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3F41A7F8" w14:textId="77777777" w:rsidTr="00FC1711">
        <w:trPr>
          <w:trHeight w:val="560"/>
        </w:trPr>
        <w:tc>
          <w:tcPr>
            <w:tcW w:w="6646" w:type="dxa"/>
            <w:vAlign w:val="center"/>
          </w:tcPr>
          <w:p w14:paraId="39C67886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Nieumiejętna stabilizacja złamanej kości może pogłębić uraz.</w:t>
            </w:r>
          </w:p>
        </w:tc>
        <w:tc>
          <w:tcPr>
            <w:tcW w:w="851" w:type="dxa"/>
            <w:vAlign w:val="center"/>
          </w:tcPr>
          <w:p w14:paraId="0E0A7D28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43701E27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5E1D67ED" w14:textId="77777777" w:rsidTr="00FC1711">
        <w:trPr>
          <w:trHeight w:val="837"/>
        </w:trPr>
        <w:tc>
          <w:tcPr>
            <w:tcW w:w="6646" w:type="dxa"/>
            <w:vAlign w:val="center"/>
          </w:tcPr>
          <w:p w14:paraId="54D59ADA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Złamaną kość należy unieruchomić wraz ze stawami powyżej i poniżej złamania.</w:t>
            </w:r>
          </w:p>
        </w:tc>
        <w:tc>
          <w:tcPr>
            <w:tcW w:w="851" w:type="dxa"/>
            <w:vAlign w:val="center"/>
          </w:tcPr>
          <w:p w14:paraId="21A27B28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715B7ED3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6A8A409E" w14:textId="77777777" w:rsidTr="00FC1711">
        <w:trPr>
          <w:trHeight w:val="565"/>
        </w:trPr>
        <w:tc>
          <w:tcPr>
            <w:tcW w:w="6646" w:type="dxa"/>
            <w:vAlign w:val="center"/>
          </w:tcPr>
          <w:p w14:paraId="2928D1EE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Nie każde zwichnięcie wymaga konsultacji lekarskiej.</w:t>
            </w:r>
          </w:p>
        </w:tc>
        <w:tc>
          <w:tcPr>
            <w:tcW w:w="851" w:type="dxa"/>
            <w:vAlign w:val="center"/>
          </w:tcPr>
          <w:p w14:paraId="1E0A6158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0F452432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67A3C7DD" w14:textId="77777777" w:rsidTr="00FC1711">
        <w:trPr>
          <w:trHeight w:val="545"/>
        </w:trPr>
        <w:tc>
          <w:tcPr>
            <w:tcW w:w="6646" w:type="dxa"/>
            <w:vAlign w:val="center"/>
          </w:tcPr>
          <w:p w14:paraId="54DDDEEA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Zwichnięcia można nastawiać samodzielnie.</w:t>
            </w:r>
          </w:p>
        </w:tc>
        <w:tc>
          <w:tcPr>
            <w:tcW w:w="851" w:type="dxa"/>
            <w:vAlign w:val="center"/>
          </w:tcPr>
          <w:p w14:paraId="5EBD97F7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2A7BBA38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4B76CC1C" w14:textId="77777777" w:rsidTr="00FC1711">
        <w:trPr>
          <w:trHeight w:val="553"/>
        </w:trPr>
        <w:tc>
          <w:tcPr>
            <w:tcW w:w="6646" w:type="dxa"/>
            <w:vAlign w:val="center"/>
          </w:tcPr>
          <w:p w14:paraId="11375B1B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Nie wolno ruszać uszkodzoną kończyną.</w:t>
            </w:r>
          </w:p>
        </w:tc>
        <w:tc>
          <w:tcPr>
            <w:tcW w:w="851" w:type="dxa"/>
            <w:vAlign w:val="center"/>
          </w:tcPr>
          <w:p w14:paraId="13AECAEA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33AB3E03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54C7B66C" w14:textId="77777777" w:rsidTr="00FC1711">
        <w:trPr>
          <w:trHeight w:val="845"/>
        </w:trPr>
        <w:tc>
          <w:tcPr>
            <w:tcW w:w="6646" w:type="dxa"/>
            <w:vAlign w:val="center"/>
          </w:tcPr>
          <w:p w14:paraId="278131E7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W przypadku wątpliwości dotyczących rodzaju urazu kości trzeba postępować jak przy złamaniu.</w:t>
            </w:r>
          </w:p>
        </w:tc>
        <w:tc>
          <w:tcPr>
            <w:tcW w:w="851" w:type="dxa"/>
            <w:vAlign w:val="center"/>
          </w:tcPr>
          <w:p w14:paraId="22643BB1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7A52C7CB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62C22" w14:paraId="23768C81" w14:textId="77777777" w:rsidTr="00FC1711">
        <w:trPr>
          <w:trHeight w:val="560"/>
        </w:trPr>
        <w:tc>
          <w:tcPr>
            <w:tcW w:w="6646" w:type="dxa"/>
            <w:vAlign w:val="center"/>
          </w:tcPr>
          <w:p w14:paraId="0CAE3ADC" w14:textId="77777777" w:rsidR="00F62C22" w:rsidRPr="00F62C22" w:rsidRDefault="00F62C22" w:rsidP="00FC1711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F62C22">
              <w:rPr>
                <w:rFonts w:ascii="Arial" w:hAnsi="Arial" w:cs="Arial"/>
                <w:b w:val="0"/>
              </w:rPr>
              <w:t>Uraz kręgosłupa może zagrażać życi</w:t>
            </w:r>
            <w:r w:rsidR="00FC1711">
              <w:rPr>
                <w:rFonts w:ascii="Arial" w:hAnsi="Arial" w:cs="Arial"/>
                <w:b w:val="0"/>
              </w:rPr>
              <w:t>u</w:t>
            </w:r>
            <w:r w:rsidRPr="00F62C22">
              <w:rPr>
                <w:rFonts w:ascii="Arial" w:hAnsi="Arial" w:cs="Arial"/>
                <w:b w:val="0"/>
              </w:rPr>
              <w:t xml:space="preserve"> poszkodowanego.</w:t>
            </w:r>
          </w:p>
        </w:tc>
        <w:tc>
          <w:tcPr>
            <w:tcW w:w="851" w:type="dxa"/>
            <w:vAlign w:val="center"/>
          </w:tcPr>
          <w:p w14:paraId="1314B36F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45" w:type="dxa"/>
            <w:vAlign w:val="center"/>
          </w:tcPr>
          <w:p w14:paraId="1C3474EE" w14:textId="77777777" w:rsidR="00F62C22" w:rsidRPr="00F62C22" w:rsidRDefault="00F62C22" w:rsidP="00F62C2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14:paraId="15F8F3A1" w14:textId="77777777" w:rsidR="002613CE" w:rsidRPr="002613CE" w:rsidRDefault="002613CE" w:rsidP="002613CE">
      <w:pPr>
        <w:pStyle w:val="Akapitzlist"/>
        <w:spacing w:line="276" w:lineRule="auto"/>
        <w:rPr>
          <w:rFonts w:ascii="Arial" w:hAnsi="Arial" w:cs="Arial"/>
        </w:rPr>
      </w:pPr>
    </w:p>
    <w:sectPr w:rsidR="002613CE" w:rsidRPr="002613CE" w:rsidSect="00FC17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231C" w14:textId="77777777" w:rsidR="005200AF" w:rsidRDefault="005200AF">
      <w:r>
        <w:separator/>
      </w:r>
    </w:p>
  </w:endnote>
  <w:endnote w:type="continuationSeparator" w:id="0">
    <w:p w14:paraId="25BAD452" w14:textId="77777777" w:rsidR="005200AF" w:rsidRDefault="005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D608" w14:textId="77777777" w:rsidR="00E371CA" w:rsidRDefault="005200AF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2D1A" w14:textId="77777777" w:rsidR="005200AF" w:rsidRDefault="005200AF">
      <w:r>
        <w:separator/>
      </w:r>
    </w:p>
  </w:footnote>
  <w:footnote w:type="continuationSeparator" w:id="0">
    <w:p w14:paraId="4E5882D0" w14:textId="77777777" w:rsidR="005200AF" w:rsidRDefault="0052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734771"/>
    <w:multiLevelType w:val="hybridMultilevel"/>
    <w:tmpl w:val="AB6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3384"/>
    <w:multiLevelType w:val="hybridMultilevel"/>
    <w:tmpl w:val="0B34039A"/>
    <w:lvl w:ilvl="0" w:tplc="FA507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CA"/>
    <w:rsid w:val="000F15F0"/>
    <w:rsid w:val="000F7582"/>
    <w:rsid w:val="001E1421"/>
    <w:rsid w:val="002613CE"/>
    <w:rsid w:val="002954BA"/>
    <w:rsid w:val="003E2EA6"/>
    <w:rsid w:val="005200AF"/>
    <w:rsid w:val="005E7B1F"/>
    <w:rsid w:val="0065179B"/>
    <w:rsid w:val="006630B9"/>
    <w:rsid w:val="006A3D27"/>
    <w:rsid w:val="006F67FB"/>
    <w:rsid w:val="00796487"/>
    <w:rsid w:val="00857F70"/>
    <w:rsid w:val="008649CB"/>
    <w:rsid w:val="00920E2B"/>
    <w:rsid w:val="00B440C9"/>
    <w:rsid w:val="00CC2BBD"/>
    <w:rsid w:val="00D70040"/>
    <w:rsid w:val="00E371CA"/>
    <w:rsid w:val="00F419B3"/>
    <w:rsid w:val="00F62C22"/>
    <w:rsid w:val="00F8177D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49B7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BF52-33D0-4DB9-B817-51680758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Ewa Ścisłowska</cp:lastModifiedBy>
  <cp:revision>3</cp:revision>
  <dcterms:created xsi:type="dcterms:W3CDTF">2020-04-20T13:47:00Z</dcterms:created>
  <dcterms:modified xsi:type="dcterms:W3CDTF">2020-04-20T13:48:00Z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