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BD" w:rsidRPr="00B956BD" w:rsidRDefault="00B956BD" w:rsidP="00D032D0">
      <w:pPr>
        <w:rPr>
          <w:b/>
          <w:bCs/>
          <w:sz w:val="28"/>
          <w:szCs w:val="28"/>
        </w:rPr>
      </w:pPr>
      <w:r w:rsidRPr="00B956BD">
        <w:rPr>
          <w:b/>
          <w:bCs/>
          <w:sz w:val="28"/>
          <w:szCs w:val="28"/>
        </w:rPr>
        <w:t>P</w:t>
      </w:r>
      <w:r w:rsidR="00B67B49">
        <w:rPr>
          <w:b/>
          <w:bCs/>
          <w:sz w:val="28"/>
          <w:szCs w:val="28"/>
        </w:rPr>
        <w:t xml:space="preserve">oniedziałek 20 </w:t>
      </w:r>
      <w:r w:rsidRPr="00B956BD">
        <w:rPr>
          <w:b/>
          <w:bCs/>
          <w:sz w:val="28"/>
          <w:szCs w:val="28"/>
        </w:rPr>
        <w:t xml:space="preserve">kwietnia 2020 r. 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C69B9">
        <w:rPr>
          <w:b/>
          <w:bCs/>
          <w:sz w:val="28"/>
          <w:szCs w:val="28"/>
        </w:rPr>
        <w:t>Temat</w:t>
      </w:r>
      <w:r w:rsidR="00B956BD" w:rsidRPr="003C69B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: 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Symetralne boków trójkąta. Okrąg opisany na trójkącie. </w:t>
      </w:r>
      <w:r w:rsidR="0031042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Przypomnienie wiadomości z gimnazjum.</w:t>
      </w:r>
    </w:p>
    <w:p w:rsidR="00B67B49" w:rsidRDefault="0031042B" w:rsidP="00B67B49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Zrób notatkę w zeszycie, przeczytaj wiadomości strona19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8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-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201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podręcznik</w:t>
      </w:r>
    </w:p>
    <w:p w:rsidR="0031042B" w:rsidRPr="00B67B49" w:rsidRDefault="0031042B" w:rsidP="00B67B49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twierdzenie strona 19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8</w:t>
      </w:r>
      <w:r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,</w:t>
      </w:r>
    </w:p>
    <w:p w:rsidR="0041350B" w:rsidRDefault="0031042B" w:rsidP="00A31758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</w:t>
      </w:r>
      <w:r w:rsid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:</w:t>
      </w:r>
    </w:p>
    <w:p w:rsidR="0043741C" w:rsidRPr="00B67B49" w:rsidRDefault="00B67B49" w:rsidP="0041350B">
      <w:pPr>
        <w:pStyle w:val="Akapitzlist"/>
        <w:spacing w:line="259" w:lineRule="auto"/>
        <w:ind w:left="144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Punkt przecięcia symetralnych boków trójkąta jest równo oddalony od wierzchołków tego trójkąta. Jest to środek okręgu opisanego na trójkącie. Promieniem tego okręgu jest odcinek od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środka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okręgu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do wierzch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>o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łka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trójkąta. O trójkącie wtedy mówimy, ze jest wpisany w okrąg. </w:t>
      </w:r>
      <w:r w:rsidR="0043741C"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Zapisz informacje o 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środkach okręgów opisanych na wybranych trójkątach ( strona 199 z dwóch tabel </w:t>
      </w:r>
      <w:r w:rsidR="0043741C" w:rsidRPr="00B67B4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zrób rysunki</w:t>
      </w:r>
      <w:r w:rsidR="0041350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).</w:t>
      </w:r>
    </w:p>
    <w:p w:rsidR="0043741C" w:rsidRDefault="0043741C" w:rsidP="0043741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 zadanie</w:t>
      </w:r>
      <w:r w:rsidR="00D32710">
        <w:rPr>
          <w:sz w:val="28"/>
          <w:szCs w:val="28"/>
        </w:rPr>
        <w:t xml:space="preserve"> </w:t>
      </w:r>
      <w:r w:rsidR="008A10FC">
        <w:rPr>
          <w:sz w:val="28"/>
          <w:szCs w:val="28"/>
        </w:rPr>
        <w:t>1</w:t>
      </w:r>
      <w:r w:rsidR="00BF681D" w:rsidRPr="00EE23A0">
        <w:rPr>
          <w:sz w:val="28"/>
          <w:szCs w:val="28"/>
        </w:rPr>
        <w:t xml:space="preserve"> strona </w:t>
      </w:r>
      <w:r w:rsidR="00D32710">
        <w:rPr>
          <w:sz w:val="28"/>
          <w:szCs w:val="28"/>
        </w:rPr>
        <w:t>20</w:t>
      </w:r>
      <w:r w:rsidR="008A10FC">
        <w:rPr>
          <w:sz w:val="28"/>
          <w:szCs w:val="28"/>
        </w:rPr>
        <w:t>1</w:t>
      </w:r>
      <w:r w:rsidR="00BF681D" w:rsidRPr="00EE23A0">
        <w:rPr>
          <w:sz w:val="28"/>
          <w:szCs w:val="28"/>
        </w:rPr>
        <w:t xml:space="preserve"> podręcznik</w:t>
      </w:r>
      <w:r w:rsidR="00D32710">
        <w:rPr>
          <w:sz w:val="28"/>
          <w:szCs w:val="28"/>
        </w:rPr>
        <w:t xml:space="preserve"> ( skorzystaj z </w:t>
      </w:r>
      <w:r w:rsidR="008A10FC">
        <w:rPr>
          <w:sz w:val="28"/>
          <w:szCs w:val="28"/>
        </w:rPr>
        <w:t>rysunku )</w:t>
      </w:r>
    </w:p>
    <w:p w:rsidR="00262098" w:rsidRDefault="008A10FC" w:rsidP="0026209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Ułóż równania z twierdzenia Pitagorasa – zauważ 4 trójkąty prostokątne</w:t>
      </w:r>
    </w:p>
    <w:p w:rsidR="008A10FC" w:rsidRDefault="008A10FC" w:rsidP="00262098">
      <w:pPr>
        <w:pStyle w:val="Akapitzlist"/>
        <w:rPr>
          <w:sz w:val="28"/>
          <w:szCs w:val="28"/>
        </w:rPr>
      </w:pPr>
    </w:p>
    <w:p w:rsidR="008A10FC" w:rsidRDefault="008A10FC" w:rsidP="00262098">
      <w:pPr>
        <w:pStyle w:val="Akapitzlist"/>
        <w:rPr>
          <w:sz w:val="28"/>
          <w:szCs w:val="28"/>
        </w:rPr>
      </w:pPr>
    </w:p>
    <w:p w:rsidR="00262098" w:rsidRDefault="00262098" w:rsidP="00262098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3BD50057" wp14:editId="457F510B">
            <wp:extent cx="3495675" cy="2152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FC" w:rsidRDefault="008A10FC" w:rsidP="00262098">
      <w:pPr>
        <w:pStyle w:val="Akapitzlist"/>
        <w:rPr>
          <w:sz w:val="28"/>
          <w:szCs w:val="28"/>
        </w:rPr>
      </w:pPr>
    </w:p>
    <w:p w:rsidR="008A10FC" w:rsidRDefault="008A10FC" w:rsidP="00262098">
      <w:pPr>
        <w:pStyle w:val="Akapitzlist"/>
        <w:rPr>
          <w:sz w:val="28"/>
          <w:szCs w:val="28"/>
        </w:rPr>
      </w:pPr>
    </w:p>
    <w:p w:rsidR="005417DF" w:rsidRPr="008A10FC" w:rsidRDefault="008A10FC" w:rsidP="001D40A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A10FC">
        <w:rPr>
          <w:sz w:val="28"/>
          <w:szCs w:val="28"/>
        </w:rPr>
        <w:t xml:space="preserve">Rozwiąż zadanie </w:t>
      </w:r>
      <w:r w:rsidRPr="008A10FC">
        <w:rPr>
          <w:sz w:val="28"/>
          <w:szCs w:val="28"/>
        </w:rPr>
        <w:t>2</w:t>
      </w:r>
      <w:r w:rsidRPr="008A10FC">
        <w:rPr>
          <w:sz w:val="28"/>
          <w:szCs w:val="28"/>
        </w:rPr>
        <w:t xml:space="preserve"> strona 20</w:t>
      </w:r>
      <w:r w:rsidRPr="008A10FC">
        <w:rPr>
          <w:sz w:val="28"/>
          <w:szCs w:val="28"/>
        </w:rPr>
        <w:t>1</w:t>
      </w:r>
      <w:r w:rsidRPr="008A10FC">
        <w:rPr>
          <w:sz w:val="28"/>
          <w:szCs w:val="28"/>
        </w:rPr>
        <w:t xml:space="preserve"> podręcznik ( skorzystaj z </w:t>
      </w:r>
      <w:r w:rsidRPr="008A10FC">
        <w:rPr>
          <w:sz w:val="28"/>
          <w:szCs w:val="28"/>
        </w:rPr>
        <w:t>podpowiedzi</w:t>
      </w:r>
      <w:r w:rsidRPr="008A10FC">
        <w:rPr>
          <w:sz w:val="28"/>
          <w:szCs w:val="28"/>
        </w:rPr>
        <w:t>)</w:t>
      </w: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9FF8A4" wp14:editId="2EC39644">
            <wp:extent cx="38576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FC" w:rsidRDefault="008A10FC" w:rsidP="00262098">
      <w:pPr>
        <w:pStyle w:val="Akapitzlist"/>
        <w:rPr>
          <w:sz w:val="28"/>
          <w:szCs w:val="28"/>
        </w:rPr>
      </w:pPr>
    </w:p>
    <w:p w:rsidR="008A10FC" w:rsidRDefault="008A10FC" w:rsidP="008A10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Oblicz: AD</w:t>
      </w:r>
    </w:p>
    <w:p w:rsidR="005417DF" w:rsidRDefault="005417DF" w:rsidP="00262098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23932682" wp14:editId="2ACCF9D6">
            <wp:extent cx="2476500" cy="342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DF" w:rsidRDefault="005417DF" w:rsidP="005417DF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7F5C935D" wp14:editId="765054D0">
            <wp:extent cx="1409700" cy="819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DF" w:rsidRDefault="005417DF" w:rsidP="005417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Oblicz:</w:t>
      </w:r>
    </w:p>
    <w:p w:rsidR="005417DF" w:rsidRDefault="005417DF" w:rsidP="005417DF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163088E8" wp14:editId="44B3C7A9">
            <wp:extent cx="1285875" cy="4953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DF" w:rsidRDefault="005417DF" w:rsidP="005417DF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49BDFF8F" wp14:editId="24F550CE">
            <wp:extent cx="1152525" cy="3524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DF" w:rsidRDefault="005417DF" w:rsidP="005417DF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6EE92BC5" wp14:editId="13A8DF4E">
            <wp:extent cx="971550" cy="4953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FC" w:rsidRDefault="008A10FC" w:rsidP="005417DF">
      <w:pPr>
        <w:pStyle w:val="Akapitzlist"/>
        <w:rPr>
          <w:sz w:val="28"/>
          <w:szCs w:val="28"/>
        </w:rPr>
      </w:pPr>
    </w:p>
    <w:p w:rsidR="008A10FC" w:rsidRPr="008A10FC" w:rsidRDefault="008A10FC" w:rsidP="008A10F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A10FC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3</w:t>
      </w:r>
      <w:r w:rsidRPr="008A10FC">
        <w:rPr>
          <w:sz w:val="28"/>
          <w:szCs w:val="28"/>
        </w:rPr>
        <w:t xml:space="preserve"> strona 201 podręcznik ( skorzystaj z </w:t>
      </w:r>
      <w:r>
        <w:rPr>
          <w:sz w:val="28"/>
          <w:szCs w:val="28"/>
        </w:rPr>
        <w:t xml:space="preserve">notatek zapisanych w zeszycie </w:t>
      </w:r>
      <w:r w:rsidRPr="008A10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0FC" w:rsidRDefault="008A10FC" w:rsidP="005417DF">
      <w:pPr>
        <w:pStyle w:val="Akapitzlist"/>
        <w:rPr>
          <w:sz w:val="28"/>
          <w:szCs w:val="28"/>
        </w:rPr>
      </w:pPr>
    </w:p>
    <w:p w:rsidR="008A10FC" w:rsidRPr="008A10FC" w:rsidRDefault="008A10FC" w:rsidP="008A10F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A10FC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4</w:t>
      </w:r>
      <w:r w:rsidRPr="008A10FC">
        <w:rPr>
          <w:sz w:val="28"/>
          <w:szCs w:val="28"/>
        </w:rPr>
        <w:t xml:space="preserve"> strona 201 podręcznik ( skorzystaj z </w:t>
      </w:r>
      <w:r>
        <w:rPr>
          <w:sz w:val="28"/>
          <w:szCs w:val="28"/>
        </w:rPr>
        <w:t xml:space="preserve">twierdzenia </w:t>
      </w:r>
      <w:r w:rsidR="00B35F8A">
        <w:rPr>
          <w:sz w:val="28"/>
          <w:szCs w:val="28"/>
        </w:rPr>
        <w:t xml:space="preserve"> kiedy trójk</w:t>
      </w:r>
      <w:r w:rsidR="00B7222D">
        <w:rPr>
          <w:sz w:val="28"/>
          <w:szCs w:val="28"/>
        </w:rPr>
        <w:t>ą</w:t>
      </w:r>
      <w:r w:rsidR="00B35F8A">
        <w:rPr>
          <w:sz w:val="28"/>
          <w:szCs w:val="28"/>
        </w:rPr>
        <w:t xml:space="preserve">t jest </w:t>
      </w:r>
      <w:r w:rsidR="00B7222D">
        <w:rPr>
          <w:sz w:val="28"/>
          <w:szCs w:val="28"/>
        </w:rPr>
        <w:t>np. rozwartokątny wcześniejsze lekcje</w:t>
      </w:r>
      <w:r>
        <w:rPr>
          <w:sz w:val="28"/>
          <w:szCs w:val="28"/>
        </w:rPr>
        <w:t xml:space="preserve"> </w:t>
      </w:r>
      <w:r w:rsidRPr="008A10FC">
        <w:rPr>
          <w:sz w:val="28"/>
          <w:szCs w:val="28"/>
        </w:rPr>
        <w:t>)</w:t>
      </w:r>
      <w:r w:rsidR="00B7222D">
        <w:rPr>
          <w:sz w:val="28"/>
          <w:szCs w:val="28"/>
        </w:rPr>
        <w:t>, odległość pamiętaj zawsze mierzymy pod kątem prostym.</w:t>
      </w:r>
    </w:p>
    <w:p w:rsidR="008A10FC" w:rsidRPr="005417DF" w:rsidRDefault="008A10FC" w:rsidP="008A10FC">
      <w:pPr>
        <w:pStyle w:val="Akapitzlist"/>
        <w:rPr>
          <w:sz w:val="28"/>
          <w:szCs w:val="28"/>
        </w:rPr>
      </w:pPr>
    </w:p>
    <w:p w:rsidR="008A10FC" w:rsidRDefault="008A10FC" w:rsidP="008A10FC">
      <w:pPr>
        <w:pStyle w:val="Akapitzlist"/>
        <w:rPr>
          <w:sz w:val="28"/>
          <w:szCs w:val="28"/>
        </w:rPr>
      </w:pPr>
    </w:p>
    <w:p w:rsidR="008A10FC" w:rsidRPr="005417DF" w:rsidRDefault="008A10FC" w:rsidP="005417DF">
      <w:pPr>
        <w:pStyle w:val="Akapitzlist"/>
        <w:rPr>
          <w:sz w:val="28"/>
          <w:szCs w:val="28"/>
        </w:rPr>
      </w:pPr>
    </w:p>
    <w:p w:rsidR="005417DF" w:rsidRDefault="005417DF" w:rsidP="00262098">
      <w:pPr>
        <w:pStyle w:val="Akapitzlist"/>
        <w:rPr>
          <w:sz w:val="28"/>
          <w:szCs w:val="28"/>
        </w:rPr>
      </w:pPr>
    </w:p>
    <w:p w:rsidR="00D71E78" w:rsidRPr="0018171D" w:rsidRDefault="00D71E78" w:rsidP="00CB22B8">
      <w:pPr>
        <w:ind w:left="720"/>
        <w:rPr>
          <w:rFonts w:eastAsiaTheme="minorEastAsia"/>
        </w:rPr>
      </w:pPr>
      <w:bookmarkStart w:id="0" w:name="_GoBack"/>
      <w:bookmarkEnd w:id="0"/>
    </w:p>
    <w:sectPr w:rsidR="00D71E78" w:rsidRP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66F"/>
    <w:multiLevelType w:val="hybridMultilevel"/>
    <w:tmpl w:val="19CC3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171FED"/>
    <w:rsid w:val="0018171D"/>
    <w:rsid w:val="001D04AE"/>
    <w:rsid w:val="00262098"/>
    <w:rsid w:val="0031042B"/>
    <w:rsid w:val="003237FB"/>
    <w:rsid w:val="00391A89"/>
    <w:rsid w:val="003C69B9"/>
    <w:rsid w:val="0041350B"/>
    <w:rsid w:val="0043741C"/>
    <w:rsid w:val="004C64DD"/>
    <w:rsid w:val="005417DF"/>
    <w:rsid w:val="00637954"/>
    <w:rsid w:val="006574C2"/>
    <w:rsid w:val="008A10FC"/>
    <w:rsid w:val="009B14CA"/>
    <w:rsid w:val="00AA12A0"/>
    <w:rsid w:val="00AE771D"/>
    <w:rsid w:val="00B35F8A"/>
    <w:rsid w:val="00B67B49"/>
    <w:rsid w:val="00B7222D"/>
    <w:rsid w:val="00B956BD"/>
    <w:rsid w:val="00BC19A2"/>
    <w:rsid w:val="00BF681D"/>
    <w:rsid w:val="00CB22B8"/>
    <w:rsid w:val="00D032D0"/>
    <w:rsid w:val="00D32710"/>
    <w:rsid w:val="00D50C60"/>
    <w:rsid w:val="00D71E78"/>
    <w:rsid w:val="00DE1808"/>
    <w:rsid w:val="00EE23A0"/>
    <w:rsid w:val="00E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F029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8</cp:revision>
  <dcterms:created xsi:type="dcterms:W3CDTF">2020-04-19T12:08:00Z</dcterms:created>
  <dcterms:modified xsi:type="dcterms:W3CDTF">2020-04-19T13:41:00Z</dcterms:modified>
</cp:coreProperties>
</file>