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D559D" w:rsidRDefault="0061565A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Język polski klasa IA LO – Ewa </w:t>
      </w:r>
      <w:proofErr w:type="spellStart"/>
      <w:r w:rsidRPr="006D559D">
        <w:rPr>
          <w:rFonts w:ascii="Arial" w:hAnsi="Arial" w:cs="Arial"/>
          <w:sz w:val="20"/>
          <w:szCs w:val="20"/>
        </w:rPr>
        <w:t>Ścisłowska</w:t>
      </w:r>
      <w:proofErr w:type="spellEnd"/>
    </w:p>
    <w:p w:rsidR="006A6756" w:rsidRPr="006D559D" w:rsidRDefault="00C25CDC" w:rsidP="00984C96">
      <w:pPr>
        <w:jc w:val="right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06.04</w:t>
      </w:r>
      <w:r w:rsidR="006A6756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A6756" w:rsidRPr="006D559D">
        <w:rPr>
          <w:rFonts w:ascii="Arial" w:hAnsi="Arial" w:cs="Arial"/>
          <w:sz w:val="20"/>
          <w:szCs w:val="20"/>
        </w:rPr>
        <w:t>r.</w:t>
      </w:r>
    </w:p>
    <w:p w:rsidR="00C25CDC" w:rsidRPr="006D559D" w:rsidRDefault="00F46BA4" w:rsidP="00984C9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C25CDC" w:rsidRPr="006D559D">
        <w:rPr>
          <w:rFonts w:ascii="Arial" w:hAnsi="Arial" w:cs="Arial"/>
          <w:b/>
          <w:sz w:val="20"/>
          <w:szCs w:val="20"/>
        </w:rPr>
        <w:t>Świat i jego przyszłość. (1 godzina)</w:t>
      </w:r>
      <w:r w:rsidR="00C25CDC" w:rsidRPr="006D559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46BA4" w:rsidRPr="006D559D" w:rsidRDefault="00C25CDC" w:rsidP="00984C96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(Spotkanie na Messengerze)</w:t>
      </w:r>
    </w:p>
    <w:p w:rsidR="00571CE8" w:rsidRPr="006D559D" w:rsidRDefault="00E7097E" w:rsidP="00E7097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Sprawdzenie pracy domowej</w:t>
      </w:r>
    </w:p>
    <w:p w:rsidR="00E7097E" w:rsidRPr="006D559D" w:rsidRDefault="00E7097E" w:rsidP="00E7097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Wykonanie poleceń 1-8 str.380</w:t>
      </w:r>
    </w:p>
    <w:p w:rsidR="00F46BA4" w:rsidRPr="006D559D" w:rsidRDefault="00F46BA4" w:rsidP="00984C96">
      <w:pPr>
        <w:jc w:val="both"/>
        <w:rPr>
          <w:rFonts w:ascii="Arial" w:hAnsi="Arial" w:cs="Arial"/>
          <w:sz w:val="20"/>
          <w:szCs w:val="20"/>
          <w:u w:val="single"/>
        </w:rPr>
      </w:pPr>
      <w:r w:rsidRPr="006D559D">
        <w:rPr>
          <w:rFonts w:ascii="Arial" w:hAnsi="Arial" w:cs="Arial"/>
          <w:sz w:val="20"/>
          <w:szCs w:val="20"/>
          <w:u w:val="single"/>
        </w:rPr>
        <w:t>Praca w domu:</w:t>
      </w:r>
    </w:p>
    <w:p w:rsidR="00D534D5" w:rsidRPr="006D559D" w:rsidRDefault="00E7097E" w:rsidP="00D534D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Przypomnij sobie wiadomości o </w:t>
      </w:r>
      <w:r w:rsidRPr="006D559D">
        <w:rPr>
          <w:rFonts w:ascii="Arial" w:hAnsi="Arial" w:cs="Arial"/>
          <w:i/>
          <w:sz w:val="20"/>
          <w:szCs w:val="20"/>
        </w:rPr>
        <w:t>Boskiej Komedii</w:t>
      </w:r>
      <w:r w:rsidRPr="006D559D">
        <w:rPr>
          <w:rFonts w:ascii="Arial" w:hAnsi="Arial" w:cs="Arial"/>
          <w:sz w:val="20"/>
          <w:szCs w:val="20"/>
        </w:rPr>
        <w:t xml:space="preserve"> Dantego.</w:t>
      </w:r>
      <w:r w:rsidR="00D534D5" w:rsidRPr="006D559D">
        <w:rPr>
          <w:rFonts w:ascii="Arial" w:hAnsi="Arial" w:cs="Arial"/>
          <w:sz w:val="20"/>
          <w:szCs w:val="20"/>
        </w:rPr>
        <w:t xml:space="preserve"> </w:t>
      </w:r>
    </w:p>
    <w:p w:rsidR="006D559D" w:rsidRPr="006D559D" w:rsidRDefault="00D534D5" w:rsidP="00D534D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Wykonaj pracę pisemną i </w:t>
      </w:r>
      <w:r w:rsidRPr="006D559D">
        <w:rPr>
          <w:rFonts w:ascii="Arial" w:hAnsi="Arial" w:cs="Arial"/>
          <w:sz w:val="20"/>
          <w:szCs w:val="20"/>
          <w:u w:val="single"/>
        </w:rPr>
        <w:t xml:space="preserve">prześlij do mnie tylko na adres e-mail: </w:t>
      </w:r>
      <w:hyperlink r:id="rId5" w:history="1">
        <w:r w:rsidRPr="006D559D">
          <w:rPr>
            <w:rStyle w:val="Hipercze"/>
            <w:rFonts w:ascii="Arial" w:hAnsi="Arial" w:cs="Arial"/>
            <w:sz w:val="20"/>
            <w:szCs w:val="20"/>
          </w:rPr>
          <w:t>ewa3061@wp.pl</w:t>
        </w:r>
      </w:hyperlink>
      <w:r w:rsidR="006D559D" w:rsidRPr="006D559D">
        <w:rPr>
          <w:rFonts w:ascii="Arial" w:hAnsi="Arial" w:cs="Arial"/>
          <w:sz w:val="20"/>
          <w:szCs w:val="20"/>
          <w:u w:val="single"/>
        </w:rPr>
        <w:t xml:space="preserve"> </w:t>
      </w:r>
      <w:r w:rsidR="006D559D" w:rsidRPr="006D559D">
        <w:rPr>
          <w:rFonts w:ascii="Arial" w:hAnsi="Arial" w:cs="Arial"/>
          <w:sz w:val="20"/>
          <w:szCs w:val="20"/>
        </w:rPr>
        <w:t>do 15.04.2020 r. Proszę o zachowanie odpowiedniej estetyki pracy. Praca zostanie oceniona.</w:t>
      </w:r>
    </w:p>
    <w:p w:rsidR="00E7097E" w:rsidRPr="006D559D" w:rsidRDefault="00D534D5" w:rsidP="006D559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Temat pracy:</w:t>
      </w:r>
      <w:r w:rsidRPr="006D559D">
        <w:rPr>
          <w:rFonts w:ascii="Arial" w:hAnsi="Arial" w:cs="Arial"/>
          <w:i/>
          <w:sz w:val="20"/>
          <w:szCs w:val="20"/>
        </w:rPr>
        <w:t xml:space="preserve"> Omów etos rycerski na przykładzie wybranych tekstów średniowiecznych i współczesnych (Dzieje Tristana i Izoldy, Przygody dobrego wojaka Szwejka </w:t>
      </w:r>
      <w:r w:rsidRPr="006D559D">
        <w:rPr>
          <w:rFonts w:ascii="Arial" w:hAnsi="Arial" w:cs="Arial"/>
          <w:sz w:val="20"/>
          <w:szCs w:val="20"/>
        </w:rPr>
        <w:t xml:space="preserve">Jaroslava </w:t>
      </w:r>
      <w:proofErr w:type="spellStart"/>
      <w:r w:rsidRPr="006D559D">
        <w:rPr>
          <w:rFonts w:ascii="Arial" w:hAnsi="Arial" w:cs="Arial"/>
          <w:sz w:val="20"/>
          <w:szCs w:val="20"/>
        </w:rPr>
        <w:t>Haška</w:t>
      </w:r>
      <w:proofErr w:type="spellEnd"/>
      <w:r w:rsidRPr="006D559D">
        <w:rPr>
          <w:rFonts w:ascii="Arial" w:hAnsi="Arial" w:cs="Arial"/>
          <w:sz w:val="20"/>
          <w:szCs w:val="20"/>
        </w:rPr>
        <w:t>.</w:t>
      </w:r>
    </w:p>
    <w:p w:rsidR="000331E5" w:rsidRPr="006D559D" w:rsidRDefault="000331E5" w:rsidP="000331E5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</w:t>
      </w:r>
    </w:p>
    <w:p w:rsidR="0061565A" w:rsidRPr="006D559D" w:rsidRDefault="00FD6D01" w:rsidP="0061565A">
      <w:pPr>
        <w:jc w:val="right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07</w:t>
      </w:r>
      <w:r w:rsidR="0061565A" w:rsidRPr="006D559D">
        <w:rPr>
          <w:rFonts w:ascii="Arial" w:hAnsi="Arial" w:cs="Arial"/>
          <w:sz w:val="20"/>
          <w:szCs w:val="20"/>
        </w:rPr>
        <w:t>.0</w:t>
      </w:r>
      <w:r w:rsidRPr="006D559D">
        <w:rPr>
          <w:rFonts w:ascii="Arial" w:hAnsi="Arial" w:cs="Arial"/>
          <w:sz w:val="20"/>
          <w:szCs w:val="20"/>
        </w:rPr>
        <w:t>4</w:t>
      </w:r>
      <w:r w:rsidR="0061565A" w:rsidRPr="006D559D">
        <w:rPr>
          <w:rFonts w:ascii="Arial" w:hAnsi="Arial" w:cs="Arial"/>
          <w:sz w:val="20"/>
          <w:szCs w:val="20"/>
        </w:rPr>
        <w:t>.2020r.</w:t>
      </w:r>
    </w:p>
    <w:p w:rsidR="0061565A" w:rsidRPr="006D559D" w:rsidRDefault="0061565A" w:rsidP="00FD6D01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E7097E" w:rsidRPr="006D559D">
        <w:rPr>
          <w:rFonts w:ascii="Arial" w:hAnsi="Arial" w:cs="Arial"/>
          <w:b/>
          <w:sz w:val="20"/>
          <w:szCs w:val="20"/>
        </w:rPr>
        <w:t>W kręgu</w:t>
      </w:r>
      <w:r w:rsidR="00E7097E" w:rsidRPr="006D559D">
        <w:rPr>
          <w:rFonts w:ascii="Arial" w:hAnsi="Arial" w:cs="Arial"/>
          <w:sz w:val="20"/>
          <w:szCs w:val="20"/>
        </w:rPr>
        <w:t xml:space="preserve"> </w:t>
      </w:r>
      <w:r w:rsidR="00E7097E" w:rsidRPr="006D559D">
        <w:rPr>
          <w:rFonts w:ascii="Arial" w:hAnsi="Arial" w:cs="Arial"/>
          <w:b/>
          <w:i/>
          <w:sz w:val="20"/>
          <w:szCs w:val="20"/>
        </w:rPr>
        <w:t xml:space="preserve">Boskiej Komedii </w:t>
      </w:r>
      <w:r w:rsidR="00E7097E" w:rsidRPr="006D559D">
        <w:rPr>
          <w:rFonts w:ascii="Arial" w:hAnsi="Arial" w:cs="Arial"/>
          <w:b/>
          <w:sz w:val="20"/>
          <w:szCs w:val="20"/>
        </w:rPr>
        <w:t>Dantego - powtórzenie</w:t>
      </w:r>
      <w:r w:rsidR="00FD6D01" w:rsidRPr="006D559D">
        <w:rPr>
          <w:rFonts w:ascii="Arial" w:hAnsi="Arial" w:cs="Arial"/>
          <w:b/>
          <w:sz w:val="20"/>
          <w:szCs w:val="20"/>
        </w:rPr>
        <w:t>. (1 godzina)</w:t>
      </w:r>
    </w:p>
    <w:p w:rsidR="00E7097E" w:rsidRPr="006D559D" w:rsidRDefault="00E7097E" w:rsidP="00E7097E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Uzupełnij kartę pracy i </w:t>
      </w:r>
      <w:r w:rsidRPr="006D559D">
        <w:rPr>
          <w:rFonts w:ascii="Arial" w:hAnsi="Arial" w:cs="Arial"/>
          <w:sz w:val="20"/>
          <w:szCs w:val="20"/>
          <w:u w:val="single"/>
        </w:rPr>
        <w:t>wyślij do mnie</w:t>
      </w:r>
      <w:r w:rsidR="00A25B14" w:rsidRPr="006D559D">
        <w:rPr>
          <w:rFonts w:ascii="Arial" w:hAnsi="Arial" w:cs="Arial"/>
          <w:sz w:val="20"/>
          <w:szCs w:val="20"/>
          <w:u w:val="single"/>
        </w:rPr>
        <w:t xml:space="preserve"> na adres e-mail: ewa3061@wp.pl</w:t>
      </w:r>
      <w:r w:rsidRPr="006D559D">
        <w:rPr>
          <w:rFonts w:ascii="Arial" w:hAnsi="Arial" w:cs="Arial"/>
          <w:sz w:val="20"/>
          <w:szCs w:val="20"/>
        </w:rPr>
        <w:t xml:space="preserve"> dziś, tj.</w:t>
      </w:r>
      <w:r w:rsidR="00A25B14" w:rsidRPr="006D559D">
        <w:rPr>
          <w:rFonts w:ascii="Arial" w:hAnsi="Arial" w:cs="Arial"/>
          <w:sz w:val="20"/>
          <w:szCs w:val="20"/>
        </w:rPr>
        <w:t> </w:t>
      </w:r>
      <w:r w:rsidRPr="006D559D">
        <w:rPr>
          <w:rFonts w:ascii="Arial" w:hAnsi="Arial" w:cs="Arial"/>
          <w:sz w:val="20"/>
          <w:szCs w:val="20"/>
        </w:rPr>
        <w:t>07.04.2020 r. do godz. 20.00. Wykonajcie pracę samodzielnie z podręcznikiem. Praca zostanie oceniona.</w:t>
      </w:r>
    </w:p>
    <w:p w:rsidR="00E7097E" w:rsidRPr="006D559D" w:rsidRDefault="00E7097E" w:rsidP="00367B42">
      <w:pPr>
        <w:rPr>
          <w:rFonts w:ascii="Arial" w:hAnsi="Arial" w:cs="Arial"/>
          <w:b/>
          <w:i/>
          <w:sz w:val="20"/>
          <w:szCs w:val="20"/>
        </w:rPr>
      </w:pPr>
      <w:r w:rsidRPr="006D559D">
        <w:rPr>
          <w:rFonts w:ascii="Arial" w:hAnsi="Arial" w:cs="Arial"/>
          <w:b/>
          <w:i/>
          <w:sz w:val="20"/>
          <w:szCs w:val="20"/>
        </w:rPr>
        <w:t>Karta pracy</w:t>
      </w:r>
    </w:p>
    <w:p w:rsidR="00367B42" w:rsidRPr="006D559D" w:rsidRDefault="00367B42" w:rsidP="00367B42">
      <w:pPr>
        <w:rPr>
          <w:rFonts w:ascii="Arial" w:hAnsi="Arial" w:cs="Arial"/>
          <w:b/>
          <w:i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 xml:space="preserve">Dante </w:t>
      </w:r>
      <w:proofErr w:type="spellStart"/>
      <w:r w:rsidRPr="006D559D">
        <w:rPr>
          <w:rFonts w:ascii="Arial" w:hAnsi="Arial" w:cs="Arial"/>
          <w:b/>
          <w:sz w:val="20"/>
          <w:szCs w:val="20"/>
        </w:rPr>
        <w:t>Aligheri</w:t>
      </w:r>
      <w:proofErr w:type="spellEnd"/>
      <w:r w:rsidRPr="006D559D">
        <w:rPr>
          <w:rFonts w:ascii="Arial" w:hAnsi="Arial" w:cs="Arial"/>
          <w:b/>
          <w:sz w:val="20"/>
          <w:szCs w:val="20"/>
        </w:rPr>
        <w:t xml:space="preserve"> </w:t>
      </w:r>
      <w:r w:rsidRPr="006D559D">
        <w:rPr>
          <w:rFonts w:ascii="Arial" w:hAnsi="Arial" w:cs="Arial"/>
          <w:b/>
          <w:i/>
          <w:sz w:val="20"/>
          <w:szCs w:val="20"/>
        </w:rPr>
        <w:t>Boska Komedia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Czas akcji</w:t>
      </w:r>
    </w:p>
    <w:p w:rsidR="00367B42" w:rsidRPr="006D559D" w:rsidRDefault="00367B42" w:rsidP="00367B4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Miejsce akcji</w:t>
      </w:r>
    </w:p>
    <w:p w:rsidR="00367B42" w:rsidRPr="006D559D" w:rsidRDefault="00367B42" w:rsidP="00367B42">
      <w:pPr>
        <w:spacing w:line="276" w:lineRule="auto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Tematyka</w:t>
      </w:r>
    </w:p>
    <w:p w:rsidR="00367B42" w:rsidRPr="006D559D" w:rsidRDefault="00367B42" w:rsidP="00367B4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Przeznaczenie utworu</w:t>
      </w:r>
    </w:p>
    <w:p w:rsidR="00367B42" w:rsidRPr="006D559D" w:rsidRDefault="00367B42" w:rsidP="00367B4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Dante stworzył </w:t>
      </w:r>
      <w:r w:rsidRPr="006D559D">
        <w:rPr>
          <w:rFonts w:ascii="Arial" w:hAnsi="Arial" w:cs="Arial"/>
          <w:i/>
          <w:sz w:val="20"/>
          <w:szCs w:val="20"/>
        </w:rPr>
        <w:t>Boską Komedię, a</w:t>
      </w:r>
      <w:r w:rsidRPr="006D559D">
        <w:rPr>
          <w:rFonts w:ascii="Arial" w:hAnsi="Arial" w:cs="Arial"/>
          <w:sz w:val="20"/>
          <w:szCs w:val="20"/>
        </w:rPr>
        <w:t>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…………………………………………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Tytuł</w:t>
      </w:r>
    </w:p>
    <w:p w:rsidR="00367B42" w:rsidRPr="006D559D" w:rsidRDefault="00367B42" w:rsidP="00367B42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Poeta użył słowa </w:t>
      </w:r>
      <w:r w:rsidRPr="006D559D">
        <w:rPr>
          <w:rFonts w:ascii="Arial" w:hAnsi="Arial" w:cs="Arial"/>
          <w:i/>
          <w:sz w:val="20"/>
          <w:szCs w:val="20"/>
        </w:rPr>
        <w:t xml:space="preserve">komedia, </w:t>
      </w:r>
      <w:r w:rsidRPr="006D559D">
        <w:rPr>
          <w:rFonts w:ascii="Arial" w:hAnsi="Arial" w:cs="Arial"/>
          <w:sz w:val="20"/>
          <w:szCs w:val="20"/>
        </w:rPr>
        <w:t>ponieważ</w:t>
      </w:r>
    </w:p>
    <w:p w:rsidR="00367B42" w:rsidRPr="006D559D" w:rsidRDefault="00367B42" w:rsidP="00367B4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…………………………………………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Gatunek – poemat epicki</w:t>
      </w:r>
    </w:p>
    <w:p w:rsidR="00367B42" w:rsidRPr="006D559D" w:rsidRDefault="00367B42" w:rsidP="00367B42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utwór epicki pisany wierszem</w:t>
      </w:r>
    </w:p>
    <w:p w:rsidR="00367B42" w:rsidRPr="006D559D" w:rsidRDefault="00367B42" w:rsidP="00367B42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kompozycja oparta na liczbach…………………………………………………...……………</w:t>
      </w:r>
      <w:r w:rsidR="000331E5">
        <w:rPr>
          <w:rFonts w:ascii="Arial" w:hAnsi="Arial" w:cs="Arial"/>
          <w:sz w:val="20"/>
          <w:szCs w:val="20"/>
        </w:rPr>
        <w:t>…………</w:t>
      </w:r>
    </w:p>
    <w:p w:rsidR="006D559D" w:rsidRPr="006D559D" w:rsidRDefault="00367B42" w:rsidP="00367B42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i ……………………………, które odpowiednio symbolizują</w:t>
      </w:r>
      <w:r w:rsidR="006D559D" w:rsidRPr="006D559D">
        <w:rPr>
          <w:rFonts w:ascii="Arial" w:hAnsi="Arial" w:cs="Arial"/>
          <w:sz w:val="20"/>
          <w:szCs w:val="20"/>
        </w:rPr>
        <w:t>………………………………...</w:t>
      </w:r>
      <w:r w:rsidR="000331E5">
        <w:rPr>
          <w:rFonts w:ascii="Arial" w:hAnsi="Arial" w:cs="Arial"/>
          <w:sz w:val="20"/>
          <w:szCs w:val="20"/>
        </w:rPr>
        <w:t>…………</w:t>
      </w:r>
    </w:p>
    <w:p w:rsidR="00367B42" w:rsidRPr="006D559D" w:rsidRDefault="00367B42" w:rsidP="00367B42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…………………………………………………………………………….…………</w:t>
      </w:r>
      <w:r w:rsidR="006D559D" w:rsidRPr="006D559D">
        <w:rPr>
          <w:rFonts w:ascii="Arial" w:hAnsi="Arial" w:cs="Arial"/>
          <w:sz w:val="20"/>
          <w:szCs w:val="20"/>
        </w:rPr>
        <w:t>…………….</w:t>
      </w:r>
      <w:r w:rsidR="000331E5">
        <w:rPr>
          <w:rFonts w:ascii="Arial" w:hAnsi="Arial" w:cs="Arial"/>
          <w:sz w:val="20"/>
          <w:szCs w:val="20"/>
        </w:rPr>
        <w:t>………</w:t>
      </w:r>
    </w:p>
    <w:p w:rsidR="00367B42" w:rsidRPr="006D559D" w:rsidRDefault="00367B42" w:rsidP="00367B42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</w:t>
      </w:r>
      <w:r w:rsidR="000331E5">
        <w:rPr>
          <w:rFonts w:ascii="Arial" w:hAnsi="Arial" w:cs="Arial"/>
          <w:sz w:val="20"/>
          <w:szCs w:val="20"/>
        </w:rPr>
        <w:t>………</w:t>
      </w:r>
    </w:p>
    <w:p w:rsidR="00367B42" w:rsidRPr="006D559D" w:rsidRDefault="00367B42" w:rsidP="00367B42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</w:t>
      </w:r>
      <w:r w:rsidR="000331E5">
        <w:rPr>
          <w:rFonts w:ascii="Arial" w:hAnsi="Arial" w:cs="Arial"/>
          <w:sz w:val="20"/>
          <w:szCs w:val="20"/>
        </w:rPr>
        <w:t>………</w:t>
      </w:r>
    </w:p>
    <w:p w:rsidR="00367B42" w:rsidRPr="006D559D" w:rsidRDefault="00367B42" w:rsidP="00367B4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Bohaterowie</w:t>
      </w:r>
    </w:p>
    <w:p w:rsidR="00367B42" w:rsidRPr="006D559D" w:rsidRDefault="00367B42" w:rsidP="00367B42">
      <w:pPr>
        <w:pStyle w:val="Akapitzlist"/>
        <w:numPr>
          <w:ilvl w:val="0"/>
          <w:numId w:val="8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Dante – główny bohater, w zaświatach szuka zbawienia, prawdy i wiedzy</w:t>
      </w:r>
    </w:p>
    <w:p w:rsidR="000331E5" w:rsidRDefault="00367B42" w:rsidP="00367B42">
      <w:pPr>
        <w:pStyle w:val="Akapitzlist"/>
        <w:numPr>
          <w:ilvl w:val="0"/>
          <w:numId w:val="8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Wergiliusz </w:t>
      </w:r>
      <w:r w:rsidR="000331E5">
        <w:rPr>
          <w:rFonts w:ascii="Arial" w:hAnsi="Arial" w:cs="Arial"/>
          <w:sz w:val="20"/>
          <w:szCs w:val="20"/>
        </w:rPr>
        <w:t>–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0331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0331E5" w:rsidRDefault="00367B42" w:rsidP="000331E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</w:t>
      </w:r>
    </w:p>
    <w:p w:rsidR="00367B42" w:rsidRPr="006D559D" w:rsidRDefault="00367B42" w:rsidP="000331E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Beatrycze – </w:t>
      </w:r>
      <w:r w:rsidR="000331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0331E5" w:rsidRDefault="00367B42" w:rsidP="00367B42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</w:t>
      </w:r>
    </w:p>
    <w:p w:rsidR="000331E5" w:rsidRDefault="00367B42" w:rsidP="00367B42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0331E5">
        <w:rPr>
          <w:rFonts w:ascii="Arial" w:hAnsi="Arial" w:cs="Arial"/>
          <w:sz w:val="20"/>
          <w:szCs w:val="20"/>
        </w:rPr>
        <w:t>………………</w:t>
      </w:r>
    </w:p>
    <w:p w:rsidR="000331E5" w:rsidRDefault="00367B42" w:rsidP="00367B42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św. Bernard z Clairvaux – </w:t>
      </w:r>
      <w:r w:rsidR="000331E5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367B42" w:rsidRPr="006D559D" w:rsidRDefault="000331E5" w:rsidP="00367B42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67B42" w:rsidRPr="006D559D" w:rsidRDefault="00367B42" w:rsidP="00367B42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………………………………</w:t>
      </w:r>
      <w:r w:rsidR="000331E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6243AA" w:rsidRPr="006D559D" w:rsidRDefault="006243AA" w:rsidP="006243A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 w:rsidR="000331E5">
        <w:rPr>
          <w:rFonts w:ascii="Arial" w:hAnsi="Arial" w:cs="Arial"/>
          <w:sz w:val="20"/>
          <w:szCs w:val="20"/>
        </w:rPr>
        <w:t>---------------------------</w:t>
      </w:r>
    </w:p>
    <w:p w:rsidR="00E7097E" w:rsidRPr="006D559D" w:rsidRDefault="00E7097E" w:rsidP="00A25B14">
      <w:pPr>
        <w:ind w:left="851" w:hanging="851"/>
        <w:jc w:val="right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07.04.2020</w:t>
      </w:r>
      <w:r w:rsidR="000331E5">
        <w:rPr>
          <w:rFonts w:ascii="Arial" w:hAnsi="Arial" w:cs="Arial"/>
          <w:sz w:val="20"/>
          <w:szCs w:val="20"/>
        </w:rPr>
        <w:t> r.</w:t>
      </w:r>
    </w:p>
    <w:p w:rsidR="00FD6D01" w:rsidRPr="006D559D" w:rsidRDefault="00FD6D01" w:rsidP="00FD6D01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 W świecie idei i motywów literatury średniowiecza. (1 godzina)</w:t>
      </w:r>
    </w:p>
    <w:p w:rsidR="0061565A" w:rsidRPr="006D559D" w:rsidRDefault="00A25B14" w:rsidP="0061565A">
      <w:pPr>
        <w:jc w:val="both"/>
        <w:rPr>
          <w:rFonts w:ascii="Arial" w:hAnsi="Arial" w:cs="Arial"/>
          <w:sz w:val="20"/>
          <w:szCs w:val="20"/>
          <w:u w:val="single"/>
        </w:rPr>
      </w:pPr>
      <w:r w:rsidRPr="006D559D">
        <w:rPr>
          <w:rFonts w:ascii="Arial" w:hAnsi="Arial" w:cs="Arial"/>
          <w:sz w:val="20"/>
          <w:szCs w:val="20"/>
        </w:rPr>
        <w:t xml:space="preserve">Wykonaj notatkę w zeszycie przedmiotowym na podstawie lekcji 76. str. 381. Wybierz najważniejsze wiadomości. </w:t>
      </w:r>
      <w:r w:rsidRPr="006D559D">
        <w:rPr>
          <w:rFonts w:ascii="Arial" w:hAnsi="Arial" w:cs="Arial"/>
          <w:sz w:val="20"/>
          <w:szCs w:val="20"/>
          <w:u w:val="single"/>
        </w:rPr>
        <w:t>Pracy nie wysyłaj.</w:t>
      </w:r>
    </w:p>
    <w:p w:rsidR="000331E5" w:rsidRPr="006D559D" w:rsidRDefault="000331E5" w:rsidP="000331E5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</w:t>
      </w:r>
    </w:p>
    <w:p w:rsidR="0061565A" w:rsidRPr="006D559D" w:rsidRDefault="00FD6D01" w:rsidP="0061565A">
      <w:pPr>
        <w:jc w:val="right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08</w:t>
      </w:r>
      <w:r w:rsidR="0061565A" w:rsidRPr="006D559D">
        <w:rPr>
          <w:rFonts w:ascii="Arial" w:hAnsi="Arial" w:cs="Arial"/>
          <w:sz w:val="20"/>
          <w:szCs w:val="20"/>
        </w:rPr>
        <w:t>.0</w:t>
      </w:r>
      <w:r w:rsidRPr="006D559D">
        <w:rPr>
          <w:rFonts w:ascii="Arial" w:hAnsi="Arial" w:cs="Arial"/>
          <w:sz w:val="20"/>
          <w:szCs w:val="20"/>
        </w:rPr>
        <w:t>4</w:t>
      </w:r>
      <w:r w:rsidR="0061565A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1565A" w:rsidRPr="006D559D">
        <w:rPr>
          <w:rFonts w:ascii="Arial" w:hAnsi="Arial" w:cs="Arial"/>
          <w:sz w:val="20"/>
          <w:szCs w:val="20"/>
        </w:rPr>
        <w:t>r.</w:t>
      </w:r>
    </w:p>
    <w:p w:rsidR="0061565A" w:rsidRPr="006D559D" w:rsidRDefault="0061565A" w:rsidP="00FD6D01">
      <w:pPr>
        <w:ind w:left="851" w:hanging="851"/>
        <w:jc w:val="both"/>
        <w:rPr>
          <w:rFonts w:ascii="Arial" w:hAnsi="Arial" w:cs="Arial"/>
          <w:b/>
          <w:i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FD6D01" w:rsidRPr="006D559D">
        <w:rPr>
          <w:rFonts w:ascii="Arial" w:hAnsi="Arial" w:cs="Arial"/>
          <w:b/>
          <w:sz w:val="20"/>
          <w:szCs w:val="20"/>
        </w:rPr>
        <w:t>Epoka miecza i krzyża - powtórzenie wiadomości o średniowieczu. (1 godzina)</w:t>
      </w:r>
    </w:p>
    <w:p w:rsidR="0061565A" w:rsidRPr="006D559D" w:rsidRDefault="00A25B14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Wykonaj poniższy test. </w:t>
      </w:r>
      <w:r w:rsidRPr="006D559D">
        <w:rPr>
          <w:rFonts w:ascii="Arial" w:hAnsi="Arial" w:cs="Arial"/>
          <w:sz w:val="20"/>
          <w:szCs w:val="20"/>
          <w:u w:val="single"/>
        </w:rPr>
        <w:t>Nie wysyłaj go.</w:t>
      </w:r>
    </w:p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 xml:space="preserve">Wskaż utwór, z którego pochodzi cytat: </w:t>
      </w:r>
      <w:r w:rsidRPr="006D559D">
        <w:rPr>
          <w:rFonts w:ascii="Arial" w:hAnsi="Arial" w:cs="Arial"/>
          <w:b/>
          <w:i/>
          <w:sz w:val="20"/>
          <w:szCs w:val="20"/>
        </w:rPr>
        <w:t>Ty, który wchodzisz, żegnaj się z nadzieją.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181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Rozmowa mistrza Polikarpa ze śmiercią,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 xml:space="preserve">Kwiatki świętego Franciszka, 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Wielki testament,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Boska Komedia.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Na jaki styl architektury wskazują m.in.: grube mury, łuki półkoliste, małe okna, kolumny, bogate dekoracje rzeźbiarskie?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169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gotyk,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rokoko,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styl romański,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secesję.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Żywoty świętych to inaczej: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apokryf,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hagiografia,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historiografia,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moralitet.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Z którym utworem powiązałbyś określenie „asceza”?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Pieśń o Rolandzie,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Kronika</w:t>
            </w:r>
            <w:r w:rsidRPr="006D559D">
              <w:rPr>
                <w:rFonts w:ascii="Arial" w:hAnsi="Arial" w:cs="Arial"/>
                <w:sz w:val="20"/>
                <w:szCs w:val="20"/>
              </w:rPr>
              <w:t xml:space="preserve"> Galla Anonima</w:t>
            </w:r>
            <w:r w:rsidRPr="006D559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Kwiatki świętego Franciszka,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Dzieje Tristana i Izoldy.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Twórcy którego okresu nazywali minione wieki średnimi i deprecjonowali znaczenie epoki średniowiecza?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179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romantyzmu,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Młodej Polski,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renesansu,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pozytywizmu.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Który z omawianych gatunków uprawianych w średniowieczu nie należy do epiki?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kazania,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epos rycerski,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misterium,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kroniki.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lastRenderedPageBreak/>
        <w:t>Który z wymienionych gatunków uprawianych w średniowieczu został przejęty z antyku?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59D">
              <w:rPr>
                <w:rFonts w:ascii="Arial" w:hAnsi="Arial" w:cs="Arial"/>
                <w:sz w:val="20"/>
                <w:szCs w:val="20"/>
              </w:rPr>
              <w:t>gesta</w:t>
            </w:r>
            <w:proofErr w:type="spellEnd"/>
            <w:r w:rsidRPr="006D559D">
              <w:rPr>
                <w:rFonts w:ascii="Arial" w:hAnsi="Arial" w:cs="Arial"/>
                <w:sz w:val="20"/>
                <w:szCs w:val="20"/>
              </w:rPr>
              <w:t xml:space="preserve"> (czyny),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liryka maryjna,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moralitet,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żywoty świętych.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Które z określeń nie pasuje do średniowiecza?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99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uniwersalizm,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dualizm świata,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teocentryzm,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sz w:val="20"/>
                <w:szCs w:val="20"/>
              </w:rPr>
              <w:t>antropocentryzm.</w:t>
            </w:r>
          </w:p>
        </w:tc>
      </w:tr>
    </w:tbl>
    <w:p w:rsidR="00A25B14" w:rsidRPr="006D559D" w:rsidRDefault="00A25B14" w:rsidP="00A25B1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Który z wymienionych niżej utworów podejmuje temat namiętnej miłości, na której drodze stają przeszkody?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75"/>
      </w:tblGrid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Pieśń o Rolandzie,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Wielki testament,</w:t>
            </w:r>
          </w:p>
        </w:tc>
      </w:tr>
      <w:tr w:rsidR="00A25B14" w:rsidRPr="006D559D" w:rsidTr="00613BDA"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Legenda o świętym Aleksym,</w:t>
            </w:r>
          </w:p>
        </w:tc>
        <w:tc>
          <w:tcPr>
            <w:tcW w:w="4531" w:type="dxa"/>
            <w:vAlign w:val="center"/>
          </w:tcPr>
          <w:p w:rsidR="00A25B14" w:rsidRPr="006D559D" w:rsidRDefault="00A25B14" w:rsidP="00A25B14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06" w:hanging="3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559D">
              <w:rPr>
                <w:rFonts w:ascii="Arial" w:hAnsi="Arial" w:cs="Arial"/>
                <w:i/>
                <w:sz w:val="20"/>
                <w:szCs w:val="20"/>
              </w:rPr>
              <w:t>Dzieje Tristana i Izoldy.</w:t>
            </w:r>
          </w:p>
        </w:tc>
      </w:tr>
    </w:tbl>
    <w:p w:rsidR="0061565A" w:rsidRPr="006D559D" w:rsidRDefault="0061565A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243AA" w:rsidRPr="006D559D" w:rsidRDefault="006243AA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D559D">
        <w:rPr>
          <w:rFonts w:ascii="Arial" w:hAnsi="Arial" w:cs="Arial"/>
          <w:sz w:val="20"/>
          <w:szCs w:val="20"/>
          <w:u w:val="single"/>
        </w:rPr>
        <w:t>Uwaga:</w:t>
      </w:r>
    </w:p>
    <w:p w:rsidR="006243AA" w:rsidRPr="006D559D" w:rsidRDefault="006243AA" w:rsidP="00A25B1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 xml:space="preserve">Proszę przygotować 2. </w:t>
      </w:r>
      <w:r w:rsidR="006D559D" w:rsidRPr="006D559D">
        <w:rPr>
          <w:rFonts w:ascii="Arial" w:hAnsi="Arial" w:cs="Arial"/>
          <w:b/>
          <w:sz w:val="20"/>
          <w:szCs w:val="20"/>
        </w:rPr>
        <w:t>c</w:t>
      </w:r>
      <w:r w:rsidRPr="006D559D">
        <w:rPr>
          <w:rFonts w:ascii="Arial" w:hAnsi="Arial" w:cs="Arial"/>
          <w:b/>
          <w:sz w:val="20"/>
          <w:szCs w:val="20"/>
        </w:rPr>
        <w:t>zęść podręcznika do klasy 1. Będziemy z niej korzystać zaraz po świętach, czyli 15.04.2020</w:t>
      </w:r>
      <w:r w:rsidR="006D559D">
        <w:rPr>
          <w:rFonts w:ascii="Arial" w:hAnsi="Arial" w:cs="Arial"/>
          <w:b/>
          <w:sz w:val="20"/>
          <w:szCs w:val="20"/>
        </w:rPr>
        <w:t>. Tego dnia spotykamy się również na</w:t>
      </w:r>
      <w:r w:rsidRPr="006D559D">
        <w:rPr>
          <w:rFonts w:ascii="Arial" w:hAnsi="Arial" w:cs="Arial"/>
          <w:b/>
          <w:sz w:val="20"/>
          <w:szCs w:val="20"/>
        </w:rPr>
        <w:t xml:space="preserve"> Messengerze o </w:t>
      </w:r>
      <w:r w:rsidR="006D559D">
        <w:rPr>
          <w:rFonts w:ascii="Arial" w:hAnsi="Arial" w:cs="Arial"/>
          <w:b/>
          <w:sz w:val="20"/>
          <w:szCs w:val="20"/>
        </w:rPr>
        <w:t xml:space="preserve">godz. </w:t>
      </w:r>
      <w:r w:rsidRPr="006D559D">
        <w:rPr>
          <w:rFonts w:ascii="Arial" w:hAnsi="Arial" w:cs="Arial"/>
          <w:b/>
          <w:sz w:val="20"/>
          <w:szCs w:val="20"/>
        </w:rPr>
        <w:t>13.00.</w:t>
      </w:r>
      <w:bookmarkStart w:id="0" w:name="_GoBack"/>
      <w:bookmarkEnd w:id="0"/>
    </w:p>
    <w:sectPr w:rsidR="006243AA" w:rsidRPr="006D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5A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099"/>
    <w:multiLevelType w:val="hybridMultilevel"/>
    <w:tmpl w:val="1A5C9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0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04F"/>
    <w:multiLevelType w:val="hybridMultilevel"/>
    <w:tmpl w:val="61FA2D88"/>
    <w:lvl w:ilvl="0" w:tplc="359C01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1ADC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429E"/>
    <w:multiLevelType w:val="hybridMultilevel"/>
    <w:tmpl w:val="EF74ECC6"/>
    <w:lvl w:ilvl="0" w:tplc="FA6E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2219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39B8"/>
    <w:multiLevelType w:val="hybridMultilevel"/>
    <w:tmpl w:val="EA1A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6BE3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9D8"/>
    <w:multiLevelType w:val="hybridMultilevel"/>
    <w:tmpl w:val="1BB6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F09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40C"/>
    <w:multiLevelType w:val="hybridMultilevel"/>
    <w:tmpl w:val="93B625B2"/>
    <w:lvl w:ilvl="0" w:tplc="18FE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7A91"/>
    <w:multiLevelType w:val="hybridMultilevel"/>
    <w:tmpl w:val="D46C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E0126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6D2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0331E5"/>
    <w:rsid w:val="00163A04"/>
    <w:rsid w:val="002E0276"/>
    <w:rsid w:val="00367B42"/>
    <w:rsid w:val="00571CE8"/>
    <w:rsid w:val="0061565A"/>
    <w:rsid w:val="006243AA"/>
    <w:rsid w:val="006A6756"/>
    <w:rsid w:val="006D559D"/>
    <w:rsid w:val="00907363"/>
    <w:rsid w:val="00984C96"/>
    <w:rsid w:val="009C346F"/>
    <w:rsid w:val="00A04351"/>
    <w:rsid w:val="00A25B14"/>
    <w:rsid w:val="00C25CDC"/>
    <w:rsid w:val="00D13A7C"/>
    <w:rsid w:val="00D534D5"/>
    <w:rsid w:val="00E7097E"/>
    <w:rsid w:val="00F14DE6"/>
    <w:rsid w:val="00F46BA4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E9EB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  <w:style w:type="table" w:styleId="Tabela-Siatka">
    <w:name w:val="Table Grid"/>
    <w:basedOn w:val="Standardowy"/>
    <w:uiPriority w:val="39"/>
    <w:rsid w:val="00A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306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8</cp:revision>
  <dcterms:created xsi:type="dcterms:W3CDTF">2020-04-05T11:06:00Z</dcterms:created>
  <dcterms:modified xsi:type="dcterms:W3CDTF">2020-04-05T12:58:00Z</dcterms:modified>
</cp:coreProperties>
</file>