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2F7E66C1" w:rsidR="0063654B" w:rsidRPr="00CD186B" w:rsidRDefault="00765165" w:rsidP="0063654B">
      <w:pPr>
        <w:pStyle w:val="Akapitzlist"/>
        <w:ind w:left="785"/>
        <w:rPr>
          <w:sz w:val="28"/>
          <w:szCs w:val="28"/>
        </w:rPr>
      </w:pPr>
      <w:r w:rsidRPr="00CD186B">
        <w:rPr>
          <w:b/>
          <w:bCs/>
          <w:sz w:val="28"/>
          <w:szCs w:val="28"/>
          <w:u w:val="single"/>
        </w:rPr>
        <w:t xml:space="preserve">Środa </w:t>
      </w:r>
      <w:r w:rsidR="00931AC8" w:rsidRPr="00CD186B">
        <w:rPr>
          <w:b/>
          <w:bCs/>
          <w:sz w:val="28"/>
          <w:szCs w:val="28"/>
          <w:u w:val="single"/>
        </w:rPr>
        <w:t>22</w:t>
      </w:r>
      <w:r w:rsidRPr="00CD186B">
        <w:rPr>
          <w:b/>
          <w:bCs/>
          <w:sz w:val="28"/>
          <w:szCs w:val="28"/>
          <w:u w:val="single"/>
        </w:rPr>
        <w:t xml:space="preserve"> kwietnia 2020 r.</w:t>
      </w:r>
      <w:r w:rsidR="0063654B" w:rsidRPr="00CD186B">
        <w:rPr>
          <w:b/>
          <w:bCs/>
          <w:sz w:val="28"/>
          <w:szCs w:val="28"/>
          <w:u w:val="single"/>
        </w:rPr>
        <w:t xml:space="preserve"> </w:t>
      </w:r>
    </w:p>
    <w:p w14:paraId="2B888E59" w14:textId="2691C28E" w:rsidR="00765165" w:rsidRPr="00CD186B" w:rsidRDefault="00765165" w:rsidP="00765165">
      <w:pPr>
        <w:pStyle w:val="Akapitzlist"/>
        <w:ind w:left="785"/>
        <w:rPr>
          <w:sz w:val="28"/>
          <w:szCs w:val="28"/>
        </w:rPr>
      </w:pPr>
    </w:p>
    <w:p w14:paraId="43AC923E" w14:textId="1427AFA1" w:rsidR="005A58A4" w:rsidRDefault="00765165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CD186B">
        <w:rPr>
          <w:b/>
          <w:bCs/>
          <w:sz w:val="28"/>
          <w:szCs w:val="28"/>
        </w:rPr>
        <w:t>Temat</w:t>
      </w:r>
      <w:r w:rsidR="0063654B" w:rsidRPr="00CD186B">
        <w:rPr>
          <w:b/>
          <w:bCs/>
          <w:sz w:val="28"/>
          <w:szCs w:val="28"/>
        </w:rPr>
        <w:t>:</w:t>
      </w:r>
      <w:r w:rsidRPr="00CD186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CD186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Przekształcanie wykresów funkcji przez symetrię względem osi układu współrzędnych rozwiązywanie zadań</w:t>
      </w:r>
    </w:p>
    <w:p w14:paraId="6E42B997" w14:textId="75B3CEC8" w:rsidR="002A1CCB" w:rsidRDefault="002A1CC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i datę.</w:t>
      </w:r>
    </w:p>
    <w:p w14:paraId="0E10BAA2" w14:textId="308F0842" w:rsidR="00CD186B" w:rsidRDefault="00CD186B" w:rsidP="002A1CCB">
      <w:pPr>
        <w:pStyle w:val="Akapitzlist"/>
        <w:numPr>
          <w:ilvl w:val="0"/>
          <w:numId w:val="8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Przypomnienie wiadomości:</w:t>
      </w:r>
    </w:p>
    <w:p w14:paraId="3087B179" w14:textId="77777777" w:rsidR="0055522A" w:rsidRDefault="00CD186B" w:rsidP="0055522A">
      <w:pPr>
        <w:pStyle w:val="Akapitzlist"/>
        <w:rPr>
          <w:sz w:val="32"/>
          <w:szCs w:val="32"/>
        </w:rPr>
      </w:pPr>
      <w:r>
        <w:rPr>
          <w:noProof/>
        </w:rPr>
        <w:drawing>
          <wp:inline distT="0" distB="0" distL="0" distR="0" wp14:anchorId="3C6A9B69" wp14:editId="60D8E5BB">
            <wp:extent cx="3619500" cy="8858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49D1" w14:textId="76008379" w:rsidR="00CD186B" w:rsidRPr="003B777A" w:rsidRDefault="00CD186B" w:rsidP="0055522A">
      <w:pPr>
        <w:pStyle w:val="Akapitzlist"/>
        <w:rPr>
          <w:color w:val="70AD47" w:themeColor="accent6"/>
          <w:sz w:val="32"/>
          <w:szCs w:val="32"/>
        </w:rPr>
      </w:pPr>
      <w:r w:rsidRPr="0055522A">
        <w:rPr>
          <w:sz w:val="32"/>
          <w:szCs w:val="32"/>
        </w:rPr>
        <w:t>Dziedziny obu funkcji są identyczne.</w:t>
      </w:r>
      <w:r w:rsidR="002614D9">
        <w:rPr>
          <w:sz w:val="32"/>
          <w:szCs w:val="32"/>
        </w:rPr>
        <w:t xml:space="preserve"> </w:t>
      </w:r>
      <w:r w:rsidR="003B777A">
        <w:rPr>
          <w:color w:val="70AD47" w:themeColor="accent6"/>
          <w:sz w:val="32"/>
          <w:szCs w:val="32"/>
        </w:rPr>
        <w:t>Zapisz:</w:t>
      </w:r>
    </w:p>
    <w:p w14:paraId="7702105D" w14:textId="750224B7" w:rsidR="005D7A43" w:rsidRPr="005D7A43" w:rsidRDefault="002614D9" w:rsidP="005D7A43">
      <w:pPr>
        <w:pStyle w:val="Akapitzlist"/>
        <w:rPr>
          <w:sz w:val="32"/>
          <w:szCs w:val="32"/>
        </w:rPr>
      </w:pPr>
      <w:r w:rsidRPr="005D5733">
        <w:rPr>
          <w:i/>
          <w:iCs/>
          <w:sz w:val="32"/>
          <w:szCs w:val="32"/>
        </w:rPr>
        <w:t>Współrzędne punktu i punktu symetrycznego pierwszą współrzędną (x) mają taką samą, a drugie współrzędne</w:t>
      </w:r>
      <w:r w:rsidR="005D5733" w:rsidRPr="005D5733">
        <w:rPr>
          <w:i/>
          <w:iCs/>
          <w:sz w:val="32"/>
          <w:szCs w:val="32"/>
        </w:rPr>
        <w:t xml:space="preserve"> (y)</w:t>
      </w:r>
      <w:r w:rsidRPr="005D5733">
        <w:rPr>
          <w:i/>
          <w:iCs/>
          <w:sz w:val="32"/>
          <w:szCs w:val="32"/>
        </w:rPr>
        <w:t xml:space="preserve"> są liczbami przeciwnymi</w:t>
      </w:r>
      <w:r w:rsidR="005D5733" w:rsidRPr="005D5733">
        <w:rPr>
          <w:i/>
          <w:iCs/>
          <w:sz w:val="32"/>
          <w:szCs w:val="32"/>
        </w:rPr>
        <w:t>.</w:t>
      </w:r>
      <w:r w:rsidR="005D7A43">
        <w:rPr>
          <w:i/>
          <w:iCs/>
          <w:sz w:val="32"/>
          <w:szCs w:val="32"/>
        </w:rPr>
        <w:t xml:space="preserve"> </w:t>
      </w:r>
      <w:r w:rsidR="005D7A43">
        <w:rPr>
          <w:sz w:val="32"/>
          <w:szCs w:val="32"/>
        </w:rPr>
        <w:t>Skorzystaj z tej wiadomości do rozwiązania zadania 12.7 a) strona 279</w:t>
      </w:r>
      <w:r w:rsidR="005D7A43" w:rsidRPr="005D7A43">
        <w:rPr>
          <w:sz w:val="32"/>
          <w:szCs w:val="32"/>
        </w:rPr>
        <w:t xml:space="preserve"> </w:t>
      </w:r>
      <w:r w:rsidR="005D7A43">
        <w:rPr>
          <w:sz w:val="32"/>
          <w:szCs w:val="32"/>
        </w:rPr>
        <w:t>oraz zadania 12.8 a) strona 279</w:t>
      </w:r>
    </w:p>
    <w:p w14:paraId="72C517D8" w14:textId="253AA610" w:rsidR="005D7A43" w:rsidRPr="005D7A43" w:rsidRDefault="005D7A43" w:rsidP="005D7A43">
      <w:pPr>
        <w:pStyle w:val="Akapitzlist"/>
        <w:rPr>
          <w:sz w:val="32"/>
          <w:szCs w:val="32"/>
        </w:rPr>
      </w:pPr>
    </w:p>
    <w:p w14:paraId="0C77231D" w14:textId="0E30BCAC" w:rsidR="002614D9" w:rsidRPr="005D5733" w:rsidRDefault="002614D9" w:rsidP="0055522A">
      <w:pPr>
        <w:pStyle w:val="Akapitzlist"/>
        <w:rPr>
          <w:i/>
          <w:iCs/>
          <w:sz w:val="32"/>
          <w:szCs w:val="32"/>
        </w:rPr>
      </w:pPr>
    </w:p>
    <w:p w14:paraId="68225A8A" w14:textId="0CC0BB56" w:rsidR="0055522A" w:rsidRPr="003B777A" w:rsidRDefault="0055522A" w:rsidP="0055522A">
      <w:pPr>
        <w:pStyle w:val="Akapitzlist"/>
        <w:rPr>
          <w:rFonts w:eastAsia="Times New Roman" w:cs="Arial"/>
          <w:color w:val="70AD47" w:themeColor="accent6"/>
          <w:kern w:val="36"/>
          <w:sz w:val="28"/>
          <w:szCs w:val="28"/>
          <w:lang w:eastAsia="pl-PL"/>
        </w:rPr>
      </w:pPr>
      <w:r w:rsidRPr="003B777A">
        <w:rPr>
          <w:noProof/>
          <w:color w:val="70AD47" w:themeColor="accent6"/>
          <w:sz w:val="28"/>
          <w:szCs w:val="28"/>
        </w:rPr>
        <w:drawing>
          <wp:inline distT="0" distB="0" distL="0" distR="0" wp14:anchorId="3910B1E2" wp14:editId="508506E3">
            <wp:extent cx="4200525" cy="106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87D1" w14:textId="519B4BC0" w:rsidR="003B777A" w:rsidRPr="003B777A" w:rsidRDefault="003B777A" w:rsidP="0055522A">
      <w:pPr>
        <w:pStyle w:val="Akapitzlist"/>
        <w:rPr>
          <w:rFonts w:eastAsia="Times New Roman" w:cs="Arial"/>
          <w:color w:val="70AD47" w:themeColor="accent6"/>
          <w:kern w:val="36"/>
          <w:sz w:val="32"/>
          <w:szCs w:val="32"/>
          <w:lang w:eastAsia="pl-PL"/>
        </w:rPr>
      </w:pPr>
      <w:bookmarkStart w:id="0" w:name="_GoBack"/>
      <w:r w:rsidRPr="003B777A">
        <w:rPr>
          <w:rFonts w:eastAsia="Times New Roman" w:cs="Arial"/>
          <w:color w:val="70AD47" w:themeColor="accent6"/>
          <w:kern w:val="36"/>
          <w:sz w:val="32"/>
          <w:szCs w:val="32"/>
          <w:lang w:eastAsia="pl-PL"/>
        </w:rPr>
        <w:t>Zapisz</w:t>
      </w:r>
      <w:r>
        <w:rPr>
          <w:rFonts w:eastAsia="Times New Roman" w:cs="Arial"/>
          <w:color w:val="70AD47" w:themeColor="accent6"/>
          <w:kern w:val="36"/>
          <w:sz w:val="32"/>
          <w:szCs w:val="32"/>
          <w:lang w:eastAsia="pl-PL"/>
        </w:rPr>
        <w:t>:</w:t>
      </w:r>
    </w:p>
    <w:bookmarkEnd w:id="0"/>
    <w:p w14:paraId="45D13B42" w14:textId="7FA78CDB" w:rsidR="005D5733" w:rsidRPr="005D7A43" w:rsidRDefault="005D5733" w:rsidP="005D5733">
      <w:pPr>
        <w:pStyle w:val="Akapitzlist"/>
        <w:rPr>
          <w:sz w:val="32"/>
          <w:szCs w:val="32"/>
        </w:rPr>
      </w:pPr>
      <w:r w:rsidRPr="005D5733">
        <w:rPr>
          <w:i/>
          <w:iCs/>
          <w:sz w:val="32"/>
          <w:szCs w:val="32"/>
        </w:rPr>
        <w:t>Współrzędne punktu i punktu symetrycznego pierwsze współrzędne (x) są liczbami przeciwnymi, a drugie współrzędne (y) są takie same.</w:t>
      </w:r>
      <w:r w:rsidR="005D7A43">
        <w:rPr>
          <w:i/>
          <w:iCs/>
          <w:sz w:val="32"/>
          <w:szCs w:val="32"/>
        </w:rPr>
        <w:t xml:space="preserve"> </w:t>
      </w:r>
      <w:r w:rsidR="005D7A43">
        <w:rPr>
          <w:sz w:val="32"/>
          <w:szCs w:val="32"/>
        </w:rPr>
        <w:t xml:space="preserve">Skorzystaj z tej wiadomości do rozwiązania </w:t>
      </w:r>
      <w:r w:rsidR="005D7A43" w:rsidRPr="00D85BB3">
        <w:rPr>
          <w:b/>
          <w:bCs/>
          <w:sz w:val="32"/>
          <w:szCs w:val="32"/>
        </w:rPr>
        <w:t>zadania 12.6 strona 279, zadania 12.7 b) strona 279 oraz zadania 12.8 b) strona 279</w:t>
      </w:r>
    </w:p>
    <w:p w14:paraId="1B730F29" w14:textId="2015A825" w:rsidR="006356D1" w:rsidRPr="003B777A" w:rsidRDefault="006356D1" w:rsidP="006356D1">
      <w:pPr>
        <w:pStyle w:val="Akapitzlist"/>
        <w:numPr>
          <w:ilvl w:val="0"/>
          <w:numId w:val="8"/>
        </w:numPr>
        <w:spacing w:before="24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 zadanie 12.2 strona 278.</w:t>
      </w:r>
    </w:p>
    <w:p w14:paraId="60255800" w14:textId="77777777" w:rsidR="003B777A" w:rsidRPr="003B777A" w:rsidRDefault="006356D1" w:rsidP="006356D1">
      <w:pPr>
        <w:pStyle w:val="Akapitzlist"/>
        <w:numPr>
          <w:ilvl w:val="0"/>
          <w:numId w:val="8"/>
        </w:numPr>
        <w:spacing w:before="24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 zadanie 12.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279.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– </w:t>
      </w:r>
      <w:r w:rsidR="003B777A" w:rsidRPr="003B777A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naszkicuj wykresy funkcji y= f(x) i </w:t>
      </w:r>
    </w:p>
    <w:p w14:paraId="28194920" w14:textId="5CC72D65" w:rsidR="006356D1" w:rsidRPr="003B777A" w:rsidRDefault="003B777A" w:rsidP="003B777A">
      <w:pPr>
        <w:pStyle w:val="Akapitzlist"/>
        <w:spacing w:before="24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3B777A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y = </w:t>
      </w: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-</w:t>
      </w:r>
      <w:r w:rsidRPr="003B777A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f(x)</w:t>
      </w:r>
    </w:p>
    <w:p w14:paraId="6D171110" w14:textId="3ECA4343" w:rsidR="006356D1" w:rsidRPr="003B777A" w:rsidRDefault="006356D1" w:rsidP="006356D1">
      <w:pPr>
        <w:pStyle w:val="Akapitzlist"/>
        <w:numPr>
          <w:ilvl w:val="0"/>
          <w:numId w:val="8"/>
        </w:numPr>
        <w:spacing w:before="24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Rozwiąż zadanie 1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2</w:t>
      </w: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10</w:t>
      </w: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strona 27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9</w:t>
      </w:r>
      <w:r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  <w:r w:rsidR="003B777A" w:rsidRPr="003B777A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- </w:t>
      </w:r>
      <w:r w:rsidR="003B777A" w:rsidRPr="003B777A">
        <w:rPr>
          <w:rFonts w:eastAsia="Times New Roman" w:cs="Arial"/>
          <w:color w:val="000000"/>
          <w:kern w:val="36"/>
          <w:sz w:val="28"/>
          <w:szCs w:val="28"/>
          <w:lang w:eastAsia="pl-PL"/>
        </w:rPr>
        <w:t>naszkicuj wykresy funkcji</w:t>
      </w:r>
      <w:r w:rsidR="00AA397F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i dopiero odczytaj prawidłowe odpowiedzi.</w:t>
      </w:r>
    </w:p>
    <w:p w14:paraId="7A3CA3DD" w14:textId="77777777" w:rsidR="00CD186B" w:rsidRDefault="00CD186B" w:rsidP="003B777A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sectPr w:rsidR="00CD1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B4DC" w14:textId="77777777" w:rsidR="00827A44" w:rsidRDefault="00827A44" w:rsidP="00CC2FC6">
      <w:pPr>
        <w:spacing w:after="0" w:line="240" w:lineRule="auto"/>
      </w:pPr>
      <w:r>
        <w:separator/>
      </w:r>
    </w:p>
  </w:endnote>
  <w:endnote w:type="continuationSeparator" w:id="0">
    <w:p w14:paraId="04BDC6DC" w14:textId="77777777" w:rsidR="00827A44" w:rsidRDefault="00827A44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7564" w14:textId="77777777" w:rsidR="00827A44" w:rsidRDefault="00827A44" w:rsidP="00CC2FC6">
      <w:pPr>
        <w:spacing w:after="0" w:line="240" w:lineRule="auto"/>
      </w:pPr>
      <w:r>
        <w:separator/>
      </w:r>
    </w:p>
  </w:footnote>
  <w:footnote w:type="continuationSeparator" w:id="0">
    <w:p w14:paraId="57A9C153" w14:textId="77777777" w:rsidR="00827A44" w:rsidRDefault="00827A44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230A1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20485"/>
    <w:rsid w:val="001E76CC"/>
    <w:rsid w:val="00204602"/>
    <w:rsid w:val="00255CEE"/>
    <w:rsid w:val="002614D9"/>
    <w:rsid w:val="002A1CCB"/>
    <w:rsid w:val="002E7112"/>
    <w:rsid w:val="0030185B"/>
    <w:rsid w:val="003578F0"/>
    <w:rsid w:val="003B777A"/>
    <w:rsid w:val="003D0F94"/>
    <w:rsid w:val="00481DE8"/>
    <w:rsid w:val="0049579E"/>
    <w:rsid w:val="004A53CD"/>
    <w:rsid w:val="00531755"/>
    <w:rsid w:val="0055522A"/>
    <w:rsid w:val="0058060C"/>
    <w:rsid w:val="005A58A4"/>
    <w:rsid w:val="005D5733"/>
    <w:rsid w:val="005D7A43"/>
    <w:rsid w:val="00616ECC"/>
    <w:rsid w:val="006356D1"/>
    <w:rsid w:val="0063654B"/>
    <w:rsid w:val="00656896"/>
    <w:rsid w:val="006E7E87"/>
    <w:rsid w:val="00701401"/>
    <w:rsid w:val="00747C1C"/>
    <w:rsid w:val="00765165"/>
    <w:rsid w:val="00827A44"/>
    <w:rsid w:val="00835B2B"/>
    <w:rsid w:val="00844821"/>
    <w:rsid w:val="00866388"/>
    <w:rsid w:val="00891B67"/>
    <w:rsid w:val="008B5074"/>
    <w:rsid w:val="008D0310"/>
    <w:rsid w:val="00931AC8"/>
    <w:rsid w:val="009427AC"/>
    <w:rsid w:val="0097342D"/>
    <w:rsid w:val="009D17A4"/>
    <w:rsid w:val="00A01EDB"/>
    <w:rsid w:val="00AA397F"/>
    <w:rsid w:val="00AB336E"/>
    <w:rsid w:val="00B60FA0"/>
    <w:rsid w:val="00BF1D06"/>
    <w:rsid w:val="00C0488D"/>
    <w:rsid w:val="00C5127E"/>
    <w:rsid w:val="00C5274D"/>
    <w:rsid w:val="00CC2FC6"/>
    <w:rsid w:val="00CD186B"/>
    <w:rsid w:val="00CD2FDA"/>
    <w:rsid w:val="00D54D17"/>
    <w:rsid w:val="00D7231C"/>
    <w:rsid w:val="00D85BB3"/>
    <w:rsid w:val="00DA48CF"/>
    <w:rsid w:val="00E37405"/>
    <w:rsid w:val="00E54F9F"/>
    <w:rsid w:val="00E80539"/>
    <w:rsid w:val="00EA6212"/>
    <w:rsid w:val="00EE2975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2020-04-21T17:40:00Z</dcterms:created>
  <dcterms:modified xsi:type="dcterms:W3CDTF">2020-04-21T21:40:00Z</dcterms:modified>
</cp:coreProperties>
</file>