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B" w:rsidRPr="00812E56" w:rsidRDefault="00812E56" w:rsidP="00812E56">
      <w:pPr>
        <w:jc w:val="center"/>
        <w:rPr>
          <w:b/>
          <w:sz w:val="28"/>
        </w:rPr>
      </w:pPr>
      <w:r w:rsidRPr="00812E56">
        <w:rPr>
          <w:b/>
          <w:sz w:val="28"/>
        </w:rPr>
        <w:t>6 SP,  biologia, 22.04.2020</w:t>
      </w:r>
    </w:p>
    <w:p w:rsidR="00812E56" w:rsidRDefault="00812E56">
      <w:pPr>
        <w:rPr>
          <w:b/>
          <w:sz w:val="36"/>
          <w:u w:val="single"/>
        </w:rPr>
      </w:pPr>
      <w:r w:rsidRPr="00812E56">
        <w:rPr>
          <w:b/>
          <w:sz w:val="36"/>
          <w:u w:val="single"/>
        </w:rPr>
        <w:t>Temat: Rozmnażanie i rozwój ptaków.</w:t>
      </w:r>
    </w:p>
    <w:p w:rsidR="0007624E" w:rsidRDefault="0007624E">
      <w:pPr>
        <w:rPr>
          <w:i/>
        </w:rPr>
      </w:pPr>
      <w:r>
        <w:rPr>
          <w:i/>
          <w:sz w:val="24"/>
        </w:rPr>
        <w:t>Podręcznik strony:</w:t>
      </w:r>
      <w:r>
        <w:rPr>
          <w:i/>
        </w:rPr>
        <w:t xml:space="preserve"> 122-123</w:t>
      </w:r>
    </w:p>
    <w:p w:rsidR="0007624E" w:rsidRPr="0007624E" w:rsidRDefault="0007624E">
      <w:pPr>
        <w:rPr>
          <w:i/>
        </w:rPr>
      </w:pPr>
      <w:r>
        <w:rPr>
          <w:i/>
        </w:rPr>
        <w:t>Zeszyt ćwiczeń, zadanie 7, 9  strony: 100-101</w:t>
      </w:r>
    </w:p>
    <w:p w:rsidR="00812E56" w:rsidRPr="00812E56" w:rsidRDefault="00812E56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 wielu ptaków występuje </w:t>
      </w:r>
      <w:hyperlink r:id="rId5" w:anchor="Dm2nUR4Uo_pl_main_concept_9" w:history="1">
        <w:r w:rsidRPr="00812E5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dymorfizm płciowy</w:t>
        </w:r>
      </w:hyperlink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różnice w ubarwieniu i wielkości przedstawicieli obu płci. Samce na ogół są większe od samic i jaskrawo ubarwione. Samice mają najczęściej ubarwienie maskujące, przydatne zwłaszcza podczas wysiadywania jaj. U ptaków ma miejsce zapłodnienie wewnętrzne. Samice składają jaja zwykle w gniazdach, gdzie są wysiadywane. Ciepło dostarczane jajom przez wysiadującą je samicę umożliwia rozwój zarodków. U niektórych ptaków, np. pingwinów i bocianów, jaja wysiadują także samce.</w:t>
      </w:r>
    </w:p>
    <w:p w:rsidR="00812E56" w:rsidRPr="00812E56" w:rsidRDefault="00812E56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Ptaki, podobnie jak gady, są owodniowcami. Zarodek ptaka rozwija się z </w:t>
      </w:r>
      <w:hyperlink r:id="rId6" w:anchor="Dm2nUR4Uo_pl_main_concept_A" w:history="1">
        <w:r w:rsidRPr="00812E5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tarczki zarodkowej</w:t>
        </w:r>
      </w:hyperlink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powstaje na powierzchni </w:t>
      </w:r>
      <w:hyperlink r:id="rId7" w:anchor="Dm2nUR4Uo_pl_main_concept_B" w:history="1">
        <w:r w:rsidRPr="00812E5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żółtka</w:t>
        </w:r>
      </w:hyperlink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stanowiącego źródło pokarmu dla zarodka. Żółtko w jaju utrzymuje się w miejscu, dzięki strukturom białkowym zwanym </w:t>
      </w:r>
      <w:hyperlink r:id="rId8" w:anchor="Dm2nUR4Uo_pl_main_concept_C" w:history="1">
        <w:r w:rsidRPr="00812E5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skrętkami</w:t>
        </w:r>
      </w:hyperlink>
      <w:r w:rsidRPr="0081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Silnie uwodnione białko chroni zarodek przed wyschnięciem i amortyzuje wstrząsy. Wymianę gazową umożliwiają pory w skorupce jaja oraz </w:t>
      </w:r>
      <w:hyperlink r:id="rId9" w:anchor="Dm2nUR4Uo_pl_main_concept_D" w:history="1">
        <w:r w:rsidRPr="00812E5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komora powietrzna</w:t>
        </w:r>
      </w:hyperlink>
      <w:r w:rsidRPr="0081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hyperlink r:id="rId10" w:anchor="Dm2nUR4Uo_pl_main_concept_E" w:history="1">
        <w:r w:rsidRPr="00812E5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Błony pergaminowe</w:t>
        </w:r>
      </w:hyperlink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skorupka wapienna zabezpieczają jajo przed urazami mechanicznymi. W trakcie rozwoju zarodka skorupka staje się cieńsza, gdyż zawarty w niej wapń jest stopniowo wbudowywany w kości.</w:t>
      </w:r>
    </w:p>
    <w:p w:rsidR="00812E56" w:rsidRDefault="00812E56">
      <w:r>
        <w:rPr>
          <w:noProof/>
          <w:lang w:eastAsia="pl-PL"/>
        </w:rPr>
        <w:drawing>
          <wp:inline distT="0" distB="0" distL="0" distR="0">
            <wp:extent cx="5760720" cy="2880360"/>
            <wp:effectExtent l="0" t="0" r="0" b="0"/>
            <wp:docPr id="1" name="Obraz 1" descr="Galeria zawiera ilustracje, przedstawiające budowę kurzego jaja przed i po zapłodnieniu.Dwa rysunki obok siebie ukazują części jaja niezapłodnionego i zawierającego embrion. Te same części mają tę samą barwę. W jaju z lewej na szaro zaznaczono białko. W poziomie ciemniejszym kolorem oznaczono skrętki białkowe, a po lewej komorę powietrzną. Podpisano niebieskie błony pergaminowe i białą skorupę. W centrum znajduje się kula żółtka z jaśniejszymi kręgami. Na niej czerwona tarczka zarodkowa. W jaju po prawej zmniejszyła się ilość białka a żółtko jest przesunięte w bok i ma nieregularny kształt. W centrum znajduje się zwinięty beżowy zarodek z głową u góry, z dużymi, ciemnymi oczyma. Wokół zarodka pomarańczowy płyn owodniowy i szary płyn omoczni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a zawiera ilustracje, przedstawiające budowę kurzego jaja przed i po zapłodnieniu.Dwa rysunki obok siebie ukazują części jaja niezapłodnionego i zawierającego embrion. Te same części mają tę samą barwę. W jaju z lewej na szaro zaznaczono białko. W poziomie ciemniejszym kolorem oznaczono skrętki białkowe, a po lewej komorę powietrzną. Podpisano niebieskie błony pergaminowe i białą skorupę. W centrum znajduje się kula żółtka z jaśniejszymi kręgami. Na niej czerwona tarczka zarodkowa. W jaju po prawej zmniejszyła się ilość białka a żółtko jest przesunięte w bok i ma nieregularny kształt. W centrum znajduje się zwinięty beżowy zarodek z głową u góry, z dużymi, ciemnymi oczyma. Wokół zarodka pomarańczowy płyn owodniowy i szary płyn omoczniowy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56" w:rsidRDefault="00812E56">
      <w:r>
        <w:t xml:space="preserve">Pisklęta ptaków to zwykle </w:t>
      </w:r>
      <w:hyperlink r:id="rId12" w:anchor="Dm2nUR4Uo_pl_main_concept_F" w:history="1">
        <w:r w:rsidRPr="00812E56">
          <w:rPr>
            <w:rStyle w:val="Hipercze"/>
            <w:b/>
            <w:color w:val="auto"/>
          </w:rPr>
          <w:t>gniazdowniki</w:t>
        </w:r>
      </w:hyperlink>
      <w:r w:rsidRPr="00812E56">
        <w:rPr>
          <w:b/>
        </w:rPr>
        <w:t>,</w:t>
      </w:r>
      <w:r>
        <w:t xml:space="preserve"> które wykluwają się nieopierzone, ślepe i przez długi czas są bezradne i uzależnione od rodziców. Jeśli pisklę po wykluciu jest pokryte piórami puchowymi i ma otwarte oczy, może od razu opuścić gniazdo i podążać za matką, nazywa się je </w:t>
      </w:r>
      <w:hyperlink r:id="rId13" w:anchor="Dm2nUR4Uo_pl_main_concept_G" w:history="1">
        <w:r w:rsidRPr="00812E56">
          <w:rPr>
            <w:rStyle w:val="Hipercze"/>
            <w:b/>
            <w:color w:val="auto"/>
          </w:rPr>
          <w:t>zagniazdownikiem</w:t>
        </w:r>
      </w:hyperlink>
      <w:r w:rsidRPr="00812E56">
        <w:rPr>
          <w:b/>
        </w:rPr>
        <w:t>.</w:t>
      </w:r>
      <w:r>
        <w:t xml:space="preserve"> Takie młode mają kury, kaczki, strusie.</w:t>
      </w:r>
    </w:p>
    <w:p w:rsidR="00812E56" w:rsidRDefault="00812E56">
      <w:r>
        <w:t>Pisklęta ptaków to zwykle</w:t>
      </w:r>
      <w:r w:rsidRPr="00812E56">
        <w:rPr>
          <w:b/>
        </w:rPr>
        <w:t xml:space="preserve"> </w:t>
      </w:r>
      <w:hyperlink r:id="rId14" w:anchor="Dm2nUR4Uo_pl_main_concept_F" w:history="1">
        <w:r w:rsidRPr="00812E56">
          <w:rPr>
            <w:rStyle w:val="Hipercze"/>
            <w:b/>
            <w:color w:val="auto"/>
          </w:rPr>
          <w:t>gniazdowniki</w:t>
        </w:r>
      </w:hyperlink>
      <w:r>
        <w:t xml:space="preserve">, które wykluwają się nieopierzone, ślepe i przez długi czas są bezradne i uzależnione od rodziców. Jeśli pisklę po wykluciu jest pokryte piórami puchowymi i ma </w:t>
      </w:r>
      <w:r>
        <w:lastRenderedPageBreak/>
        <w:t xml:space="preserve">otwarte oczy, może od razu opuścić gniazdo i podążać za matką, nazywa się je </w:t>
      </w:r>
      <w:hyperlink r:id="rId15" w:anchor="Dm2nUR4Uo_pl_main_concept_G" w:history="1">
        <w:r w:rsidRPr="00812E56">
          <w:rPr>
            <w:rStyle w:val="Hipercze"/>
            <w:b/>
            <w:color w:val="auto"/>
          </w:rPr>
          <w:t>zagniazdownikiem</w:t>
        </w:r>
      </w:hyperlink>
      <w:r w:rsidRPr="00812E56">
        <w:rPr>
          <w:b/>
        </w:rPr>
        <w:t>.</w:t>
      </w:r>
      <w:r>
        <w:t xml:space="preserve"> Takie młode mają kury, kaczki, strusie.</w:t>
      </w:r>
    </w:p>
    <w:p w:rsidR="00812E56" w:rsidRPr="00812E56" w:rsidRDefault="00812E56" w:rsidP="00812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812E5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Obserwacja 1</w:t>
      </w:r>
    </w:p>
    <w:p w:rsidR="00812E56" w:rsidRPr="00812E56" w:rsidRDefault="00812E56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Opisanie budowy jaja ptaka.</w:t>
      </w:r>
    </w:p>
    <w:p w:rsidR="00812E56" w:rsidRPr="00812E56" w:rsidRDefault="00812E56" w:rsidP="0081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będzie potrzebne</w:t>
      </w:r>
    </w:p>
    <w:p w:rsidR="00812E56" w:rsidRPr="00812E56" w:rsidRDefault="00812E56" w:rsidP="0081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 jajo kury,</w:t>
      </w:r>
    </w:p>
    <w:p w:rsidR="00812E56" w:rsidRPr="00812E56" w:rsidRDefault="00812E56" w:rsidP="0081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nożyk z ostrym czubkiem,</w:t>
      </w:r>
    </w:p>
    <w:p w:rsidR="00812E56" w:rsidRPr="00812E56" w:rsidRDefault="00812E56" w:rsidP="00812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lupa.</w:t>
      </w:r>
    </w:p>
    <w:p w:rsidR="00812E56" w:rsidRPr="00812E56" w:rsidRDefault="00812E56" w:rsidP="0081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</w:t>
      </w:r>
    </w:p>
    <w:p w:rsidR="00812E56" w:rsidRPr="00812E56" w:rsidRDefault="00812E56" w:rsidP="00812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Zaobserwuj kształt jaja i wyjaśnij, jakie ma on znaczenie.</w:t>
      </w:r>
    </w:p>
    <w:p w:rsidR="00812E56" w:rsidRPr="00812E56" w:rsidRDefault="00812E56" w:rsidP="00812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 przez lupę skorupkę jaja. Wyjaśnij znaczenie porów.</w:t>
      </w:r>
    </w:p>
    <w:p w:rsidR="00812E56" w:rsidRPr="00812E56" w:rsidRDefault="00812E56" w:rsidP="00812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Delikatnie ukrusz nożykiem skorupkę na szerszym końcu tak, aby zajrzeć do jaja, ale go nie rozbić. Odszukaj i opisz błony pergaminowe i położenie komory powietrznej.</w:t>
      </w:r>
    </w:p>
    <w:p w:rsidR="0007624E" w:rsidRDefault="00812E56" w:rsidP="000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Podsumowanie</w:t>
      </w:r>
      <w:r w:rsidR="0007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E56" w:rsidRPr="00812E56" w:rsidRDefault="00812E56" w:rsidP="000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Jaja kury mogą znacznie różnić się wielkością w zależności od wieku samicy i środowiska życia. Występujące w skorupce otworki umożliwiają przedostawanie się powietrza do komory powietrznej i rozwijającego się zarodka.</w:t>
      </w:r>
    </w:p>
    <w:p w:rsidR="00812E56" w:rsidRPr="00812E56" w:rsidRDefault="0007624E" w:rsidP="00812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07624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Z</w:t>
      </w:r>
      <w:r w:rsidR="00812E56" w:rsidRPr="0007624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adanie 1</w:t>
      </w:r>
      <w:r w:rsidRPr="0007624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(dla chętnych)</w:t>
      </w:r>
    </w:p>
    <w:p w:rsidR="00812E56" w:rsidRPr="00812E56" w:rsidRDefault="00812E56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Skorupki jaj ptasich mogą mieć różne barwy: białe, zielone, niebieskie, czerwone, brązowe. Mogą też być pokryte barwnymi plamami. Wyjaśnij, dlaczego ubarwienie jaj jest tak zróżnicowane.</w:t>
      </w:r>
    </w:p>
    <w:p w:rsidR="00812E56" w:rsidRPr="00812E56" w:rsidRDefault="00812E56" w:rsidP="0081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Wskazówka</w:t>
      </w:r>
    </w:p>
    <w:p w:rsidR="00812E56" w:rsidRPr="00812E56" w:rsidRDefault="00812E56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znajdują się gniazda ptaków? Jak jaja są chronione, gdy samica opuszcza gniazdo w poszukiwaniu pokarmu?</w:t>
      </w:r>
    </w:p>
    <w:p w:rsidR="00812E56" w:rsidRPr="00812E56" w:rsidRDefault="00812E56" w:rsidP="00812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2E5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Ciekawostka</w:t>
      </w:r>
    </w:p>
    <w:p w:rsidR="00812E56" w:rsidRDefault="00812E56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E56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wykazują specyficzne zachowania godowe zwane tokami. Samce wielu gatunków rywalizują o samice, wydając charakterystyczne odgłosy godowe. Inne dają swoim partnerkom prezenty. Zimorodek przynosi rybę, żołna – owada, a kardynał – ziarenko. Żurawie wykonują specyficzny taniec, podskakują i kłaniają się z rozpostartymi skrzydłami oraz podążają za samicą z uniesionym pionowo dziobem. Altanniki natomiast budują strojne altany, którymi zachęcają partnerki do zbliżenia.</w:t>
      </w:r>
    </w:p>
    <w:p w:rsidR="0007624E" w:rsidRPr="0007624E" w:rsidRDefault="0007624E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624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NOTATKA:</w:t>
      </w:r>
    </w:p>
    <w:p w:rsidR="0007624E" w:rsidRPr="0007624E" w:rsidRDefault="0007624E" w:rsidP="0081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07624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W zeszycie przedmiotowym wykonaj rysunek schematyczny pokazujący budowę jaj ptasiego.</w:t>
      </w:r>
    </w:p>
    <w:p w:rsidR="0007624E" w:rsidRPr="0007624E" w:rsidRDefault="0007624E" w:rsidP="000762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0762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ozdrawiam Małgorzata Tabor</w:t>
      </w:r>
    </w:p>
    <w:sectPr w:rsidR="0007624E" w:rsidRPr="0007624E" w:rsidSect="00DD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FBF"/>
    <w:multiLevelType w:val="multilevel"/>
    <w:tmpl w:val="9ACC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B60AC"/>
    <w:multiLevelType w:val="multilevel"/>
    <w:tmpl w:val="CD54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D772F"/>
    <w:multiLevelType w:val="multilevel"/>
    <w:tmpl w:val="4C42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F55D8"/>
    <w:multiLevelType w:val="multilevel"/>
    <w:tmpl w:val="F69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E56"/>
    <w:rsid w:val="0007624E"/>
    <w:rsid w:val="00812E56"/>
    <w:rsid w:val="00DD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FB"/>
  </w:style>
  <w:style w:type="paragraph" w:styleId="Nagwek1">
    <w:name w:val="heading 1"/>
    <w:basedOn w:val="Normalny"/>
    <w:link w:val="Nagwek1Znak"/>
    <w:uiPriority w:val="9"/>
    <w:qFormat/>
    <w:rsid w:val="00812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2E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81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2E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E56"/>
    <w:rPr>
      <w:b/>
      <w:bCs/>
    </w:rPr>
  </w:style>
  <w:style w:type="character" w:customStyle="1" w:styleId="sr-only">
    <w:name w:val="sr-only"/>
    <w:basedOn w:val="Domylnaczcionkaakapitu"/>
    <w:rsid w:val="00812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4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0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taki/Dm2nUR4Uo" TargetMode="External"/><Relationship Id="rId13" Type="http://schemas.openxmlformats.org/officeDocument/2006/relationships/hyperlink" Target="https://epodreczniki.pl/a/ptaki/Dm2nUR4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taki/Dm2nUR4Uo" TargetMode="External"/><Relationship Id="rId12" Type="http://schemas.openxmlformats.org/officeDocument/2006/relationships/hyperlink" Target="https://epodreczniki.pl/a/ptaki/Dm2nUR4U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taki/Dm2nUR4U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podreczniki.pl/a/ptaki/Dm2nUR4Uo" TargetMode="External"/><Relationship Id="rId15" Type="http://schemas.openxmlformats.org/officeDocument/2006/relationships/hyperlink" Target="https://epodreczniki.pl/a/ptaki/Dm2nUR4Uo" TargetMode="External"/><Relationship Id="rId10" Type="http://schemas.openxmlformats.org/officeDocument/2006/relationships/hyperlink" Target="https://epodreczniki.pl/a/ptaki/Dm2nUR4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taki/Dm2nUR4Uo" TargetMode="External"/><Relationship Id="rId14" Type="http://schemas.openxmlformats.org/officeDocument/2006/relationships/hyperlink" Target="https://epodreczniki.pl/a/ptaki/Dm2nUR4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2020-04-19T14:20:00Z</dcterms:created>
  <dcterms:modified xsi:type="dcterms:W3CDTF">2020-04-19T14:38:00Z</dcterms:modified>
</cp:coreProperties>
</file>