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1F86B902" w14:paraId="57375426" wp14:textId="2A7760DD">
      <w:pPr>
        <w:rPr>
          <w:b w:val="1"/>
          <w:bCs w:val="1"/>
        </w:rPr>
      </w:pPr>
      <w:bookmarkStart w:name="_GoBack" w:id="0"/>
      <w:bookmarkEnd w:id="0"/>
      <w:r w:rsidRPr="1F86B902" w:rsidR="1F86B902">
        <w:rPr>
          <w:b w:val="1"/>
          <w:bCs w:val="1"/>
        </w:rPr>
        <w:t xml:space="preserve">GRUPA II MISIE </w:t>
      </w:r>
    </w:p>
    <w:p w:rsidR="6947DA89" w:rsidP="1F86B902" w:rsidRDefault="6947DA89" w14:paraId="59361CE3" w14:textId="4098763B">
      <w:pPr>
        <w:pStyle w:val="Normal"/>
        <w:rPr>
          <w:sz w:val="24"/>
          <w:szCs w:val="24"/>
        </w:rPr>
      </w:pPr>
      <w:r w:rsidRPr="1F86B902" w:rsidR="1F86B902">
        <w:rPr>
          <w:sz w:val="24"/>
          <w:szCs w:val="24"/>
        </w:rPr>
        <w:t>Zadania do wykonania w domu na okres 20.03.2020 - 27.03.2020</w:t>
      </w:r>
    </w:p>
    <w:p w:rsidR="6947DA89" w:rsidP="1F86B902" w:rsidRDefault="6947DA89" w14:paraId="5746FAC9" w14:textId="2A9FB9A6">
      <w:pPr>
        <w:pStyle w:val="Normal"/>
        <w:rPr>
          <w:sz w:val="24"/>
          <w:szCs w:val="24"/>
        </w:rPr>
      </w:pPr>
      <w:r w:rsidRPr="12E6CC55" w:rsidR="12E6CC55">
        <w:rPr>
          <w:sz w:val="24"/>
          <w:szCs w:val="24"/>
        </w:rPr>
        <w:t>Drodzy rodzice poniżej wysyłam zadania na czas kwarantanny</w:t>
      </w:r>
    </w:p>
    <w:p w:rsidR="1F86B902" w:rsidP="1F86B902" w:rsidRDefault="1F86B902" w14:paraId="3742013F" w14:textId="713AA78A">
      <w:pPr>
        <w:pStyle w:val="Normal"/>
      </w:pPr>
    </w:p>
    <w:p w:rsidR="6947DA89" w:rsidP="1F86B902" w:rsidRDefault="6947DA89" w14:paraId="56980732" w14:textId="5CFA7051">
      <w:pPr>
        <w:pStyle w:val="Normal"/>
        <w:ind w:left="360"/>
        <w:jc w:val="center"/>
        <w:rPr>
          <w:rFonts w:ascii="Calibri" w:hAnsi="Calibri" w:eastAsia="Calibri" w:cs="Calibri" w:asciiTheme="minorAscii" w:hAnsiTheme="minorAscii" w:eastAsiaTheme="minorAscii" w:cstheme="minorAscii"/>
          <w:b w:val="1"/>
          <w:bCs w:val="1"/>
          <w:sz w:val="28"/>
          <w:szCs w:val="28"/>
        </w:rPr>
      </w:pPr>
      <w:r w:rsidRPr="1F86B902" w:rsidR="1F86B902">
        <w:rPr>
          <w:b w:val="1"/>
          <w:bCs w:val="1"/>
          <w:sz w:val="28"/>
          <w:szCs w:val="28"/>
        </w:rPr>
        <w:t>20.03.2020 - Temat: Po czym poznajemy, że przyszła wiosna?</w:t>
      </w:r>
    </w:p>
    <w:p w:rsidR="1F86B902" w:rsidP="1F86B902" w:rsidRDefault="1F86B902" w14:paraId="35F33700" w14:textId="69E17B1B">
      <w:pPr>
        <w:pStyle w:val="Normal"/>
        <w:ind w:left="360"/>
        <w:jc w:val="center"/>
        <w:rPr>
          <w:b w:val="1"/>
          <w:bCs w:val="1"/>
          <w:sz w:val="28"/>
          <w:szCs w:val="28"/>
        </w:rPr>
      </w:pPr>
    </w:p>
    <w:p w:rsidR="6947DA89" w:rsidP="1F86B902" w:rsidRDefault="6947DA89" w14:paraId="026AC8A3" w14:textId="233A15BC">
      <w:pPr>
        <w:pStyle w:val="ListParagraph"/>
        <w:numPr>
          <w:ilvl w:val="0"/>
          <w:numId w:val="14"/>
        </w:numPr>
        <w:rPr>
          <w:rFonts w:ascii="Calibri" w:hAnsi="Calibri" w:eastAsia="Calibri" w:cs="Calibri" w:asciiTheme="minorAscii" w:hAnsiTheme="minorAscii" w:eastAsiaTheme="minorAscii" w:cstheme="minorAscii"/>
          <w:sz w:val="24"/>
          <w:szCs w:val="24"/>
        </w:rPr>
      </w:pPr>
      <w:r w:rsidRPr="1F86B902" w:rsidR="1F86B902">
        <w:rPr>
          <w:sz w:val="24"/>
          <w:szCs w:val="24"/>
        </w:rPr>
        <w:t xml:space="preserve">Nasłuchiwanie śpiewu ptaków za oknem </w:t>
      </w:r>
    </w:p>
    <w:p w:rsidR="6947DA89" w:rsidP="1F86B902" w:rsidRDefault="6947DA89" w14:paraId="561DB5A5" w14:textId="05327222">
      <w:pPr>
        <w:pStyle w:val="ListParagraph"/>
        <w:numPr>
          <w:ilvl w:val="0"/>
          <w:numId w:val="14"/>
        </w:numPr>
        <w:rPr>
          <w:rFonts w:ascii="Calibri" w:hAnsi="Calibri" w:eastAsia="Calibri" w:cs="Calibri" w:asciiTheme="minorAscii" w:hAnsiTheme="minorAscii" w:eastAsiaTheme="minorAscii" w:cstheme="minorAscii"/>
          <w:sz w:val="24"/>
          <w:szCs w:val="24"/>
        </w:rPr>
      </w:pPr>
      <w:r w:rsidRPr="1F86B902" w:rsidR="1F86B902">
        <w:rPr>
          <w:sz w:val="24"/>
          <w:szCs w:val="24"/>
        </w:rPr>
        <w:t>Poszukiwanie wiosny – gimnastyka narządów mowy</w:t>
      </w:r>
    </w:p>
    <w:p w:rsidR="6947DA89" w:rsidP="1F86B902" w:rsidRDefault="6947DA89" w14:paraId="394582A7" w14:textId="675A614A">
      <w:pPr>
        <w:pStyle w:val="Normal"/>
        <w:ind w:left="360"/>
        <w:rPr>
          <w:rFonts w:ascii="Calibri" w:hAnsi="Calibri" w:eastAsia="Calibri" w:cs="Calibri"/>
          <w:noProof w:val="0"/>
          <w:sz w:val="24"/>
          <w:szCs w:val="24"/>
          <w:lang w:val="pl-PL"/>
        </w:rPr>
      </w:pPr>
      <w:r w:rsidRPr="1F86B902" w:rsidR="1F86B902">
        <w:rPr>
          <w:rFonts w:ascii="Calibri" w:hAnsi="Calibri" w:eastAsia="Calibri" w:cs="Calibri"/>
          <w:noProof w:val="0"/>
          <w:sz w:val="24"/>
          <w:szCs w:val="24"/>
          <w:lang w:val="pl-PL"/>
        </w:rPr>
        <w:t>Rodzic opowiada dzieciom o języczku, który wybrał się na poszukiwanie wiosny. Poleca im, aby we wskazanym momencie wykonywały określone czynności.</w:t>
      </w:r>
    </w:p>
    <w:p w:rsidR="6947DA89" w:rsidP="1F86B902" w:rsidRDefault="6947DA89" w14:paraId="1E622CC9" w14:textId="3D82E54E">
      <w:pPr>
        <w:pStyle w:val="Normal"/>
        <w:ind w:left="360"/>
        <w:rPr>
          <w:rFonts w:ascii="Calibri" w:hAnsi="Calibri" w:eastAsia="Calibri" w:cs="Calibri"/>
          <w:noProof w:val="0"/>
          <w:sz w:val="24"/>
          <w:szCs w:val="24"/>
          <w:lang w:val="pl-PL"/>
        </w:rPr>
      </w:pPr>
      <w:r w:rsidRPr="1F86B902" w:rsidR="1F86B902">
        <w:rPr>
          <w:rFonts w:ascii="Calibri" w:hAnsi="Calibri" w:eastAsia="Calibri" w:cs="Calibri"/>
          <w:noProof w:val="0"/>
          <w:sz w:val="24"/>
          <w:szCs w:val="24"/>
          <w:lang w:val="pl-PL"/>
        </w:rPr>
        <w:t xml:space="preserve"> </w:t>
      </w:r>
      <w:r w:rsidRPr="1F86B902" w:rsidR="1F86B902">
        <w:rPr>
          <w:rFonts w:ascii="Calibri" w:hAnsi="Calibri" w:eastAsia="Calibri" w:cs="Calibri"/>
          <w:i w:val="1"/>
          <w:iCs w:val="1"/>
          <w:noProof w:val="0"/>
          <w:sz w:val="24"/>
          <w:szCs w:val="24"/>
          <w:lang w:val="pl-PL"/>
        </w:rPr>
        <w:t>Zbliżała się wiosna. Za oknem słychać było śpiew ptaków (dzieci naśladują głosy ptaków). Języczek wybrał się do lasu na poszukiwanie oznak wiosny. Jechał na koniu (dzieci kląskają, uderzając szerokim językiem o podniebienie). Na łące zobaczył bociany (dzieci wymawiają: kle, kle). Zatrzymał się na leśnej polanie (dzieci wymawiają: prr). Zsiadł z konia, rozejrzał się wokoło (dzieci oblizują wargi ruchem okrężnym). Świeciło słońce, wiał delikatny wiatr (dzieci wykonują krótki wdech nosem, chwilę zatrzymują powietrze i długo wydychają ustami). Było ciepło i przyjemnie (dzieci uśmiechają się, rozchylając wargi). Na skraju polany zakwitły wiosenne kwiaty – zawilce i sasanki. Pachniało wiosną (dzieci oddychają głęboko, wdychając powietrze nosem, wydychając ustami). Języczek pochylił się i powąchał kwiaty (dzieci wdychają powietrze nosem) i kichnął (dzieci kichają, wymawiając: a-psik). W tym momencie zauważył przeciskającego się przez zarośla jeża (dzieci ziewają, przeciskają język między złączonymi zębami). Zrobiło się późno. Języczek wsiadł na konia i pogalopował do domu (dzieci kląskają, uderzając szerokim językiem o podniebienie).</w:t>
      </w:r>
      <w:r w:rsidRPr="1F86B902" w:rsidR="1F86B902">
        <w:rPr>
          <w:rFonts w:ascii="Calibri" w:hAnsi="Calibri" w:eastAsia="Calibri" w:cs="Calibri"/>
          <w:noProof w:val="0"/>
          <w:sz w:val="24"/>
          <w:szCs w:val="24"/>
          <w:lang w:val="pl-PL"/>
        </w:rPr>
        <w:t xml:space="preserve"> </w:t>
      </w:r>
    </w:p>
    <w:p w:rsidR="6947DA89" w:rsidP="1F86B902" w:rsidRDefault="6947DA89" w14:paraId="0899983A" w14:textId="73308FDA">
      <w:pPr>
        <w:pStyle w:val="Normal"/>
        <w:ind w:left="360"/>
        <w:jc w:val="right"/>
        <w:rPr>
          <w:sz w:val="24"/>
          <w:szCs w:val="24"/>
        </w:rPr>
      </w:pPr>
      <w:r w:rsidRPr="1F86B902" w:rsidR="1F86B902">
        <w:rPr>
          <w:rFonts w:ascii="Calibri" w:hAnsi="Calibri" w:eastAsia="Calibri" w:cs="Calibri"/>
          <w:noProof w:val="0"/>
          <w:sz w:val="24"/>
          <w:szCs w:val="24"/>
          <w:lang w:val="pl-PL"/>
        </w:rPr>
        <w:t xml:space="preserve">R. Sprawka, J. </w:t>
      </w:r>
      <w:proofErr w:type="spellStart"/>
      <w:r w:rsidRPr="1F86B902" w:rsidR="1F86B902">
        <w:rPr>
          <w:rFonts w:ascii="Calibri" w:hAnsi="Calibri" w:eastAsia="Calibri" w:cs="Calibri"/>
          <w:noProof w:val="0"/>
          <w:sz w:val="24"/>
          <w:szCs w:val="24"/>
          <w:lang w:val="pl-PL"/>
        </w:rPr>
        <w:t>Graban</w:t>
      </w:r>
      <w:proofErr w:type="spellEnd"/>
      <w:r w:rsidRPr="1F86B902" w:rsidR="1F86B902">
        <w:rPr>
          <w:sz w:val="24"/>
          <w:szCs w:val="24"/>
        </w:rPr>
        <w:t xml:space="preserve"> </w:t>
      </w:r>
    </w:p>
    <w:p w:rsidR="6947DA89" w:rsidP="1F86B902" w:rsidRDefault="6947DA89" w14:paraId="6CC2D813" w14:textId="17FB5302">
      <w:pPr>
        <w:pStyle w:val="ListParagraph"/>
        <w:numPr>
          <w:ilvl w:val="0"/>
          <w:numId w:val="14"/>
        </w:numPr>
        <w:rPr>
          <w:rFonts w:ascii="Calibri" w:hAnsi="Calibri" w:eastAsia="Calibri" w:cs="Calibri" w:asciiTheme="minorAscii" w:hAnsiTheme="minorAscii" w:eastAsiaTheme="minorAscii" w:cstheme="minorAscii"/>
          <w:sz w:val="24"/>
          <w:szCs w:val="24"/>
        </w:rPr>
      </w:pPr>
      <w:r w:rsidRPr="1F86B902" w:rsidR="1F86B902">
        <w:rPr>
          <w:noProof w:val="0"/>
          <w:sz w:val="24"/>
          <w:szCs w:val="24"/>
          <w:lang w:val="pl-PL"/>
        </w:rPr>
        <w:t xml:space="preserve">Odejście zimy – słuchanie bajki Kamila Polaka. Rodzic czyta bajkę </w:t>
      </w:r>
    </w:p>
    <w:p w:rsidR="6947DA89" w:rsidP="1F86B902" w:rsidRDefault="6947DA89" w14:paraId="29BBD2FE" w14:textId="1BF640A5">
      <w:pPr>
        <w:pStyle w:val="ListParagraph"/>
        <w:numPr>
          <w:ilvl w:val="0"/>
          <w:numId w:val="14"/>
        </w:numPr>
        <w:rPr>
          <w:rFonts w:ascii="Calibri" w:hAnsi="Calibri" w:eastAsia="Calibri" w:cs="Calibri" w:asciiTheme="minorAscii" w:hAnsiTheme="minorAscii" w:eastAsiaTheme="minorAscii" w:cstheme="minorAscii"/>
          <w:sz w:val="24"/>
          <w:szCs w:val="24"/>
        </w:rPr>
      </w:pPr>
      <w:r w:rsidRPr="1F86B902" w:rsidR="1F86B902">
        <w:rPr>
          <w:noProof w:val="0"/>
          <w:sz w:val="24"/>
          <w:szCs w:val="24"/>
          <w:lang w:val="pl-PL"/>
        </w:rPr>
        <w:t xml:space="preserve">Odejście zimy </w:t>
      </w:r>
    </w:p>
    <w:p w:rsidR="6947DA89" w:rsidP="1F86B902" w:rsidRDefault="6947DA89" w14:paraId="5C9C35E0" w14:textId="5F4F0D79">
      <w:pPr>
        <w:pStyle w:val="Normal"/>
        <w:ind w:left="360"/>
        <w:rPr>
          <w:noProof w:val="0"/>
          <w:sz w:val="24"/>
          <w:szCs w:val="24"/>
          <w:lang w:val="pl-PL"/>
        </w:rPr>
      </w:pPr>
      <w:r w:rsidRPr="1F86B902" w:rsidR="1F86B902">
        <w:rPr>
          <w:noProof w:val="0"/>
          <w:sz w:val="24"/>
          <w:szCs w:val="24"/>
          <w:lang w:val="pl-PL"/>
        </w:rPr>
        <w:t xml:space="preserve">Czemu bałwanek jest dziś taki smutny? Ma nosek skrzywiony i jest wychudzony? Powiedz wróbelku, co się stało, że wszędzie śniegu tak mało zostało? Czy nie wiesz Basiu, że wiosna nadchodzi, śniegi topnieją, przyroda się rodzi? A śnieg wiosny wcale nie lubi, jest mu gorąco, więc swe płatki gubi. Za to kwiatuszki, ptaszki i dzieci cieszą się, gdy słonko ślicznie świeci. Lubią zieleń trawy i wiatru muskanie, wiosenne zabawy, stokrotek zbieranie. Kiedy przyjdzie lato i dni gorące, radośnie skaczą i bawią się na łące. Aż przyjdzie pora na starość lata, gdy zimno z ciepłem zacznie się przeplatać. I znowu śnieg pojawi się na łące, a znikną kwiatki pachnące. Tak jest od wieków, przez wszystkie lata, zima się z wiosną, latem, jesienią przeplata. </w:t>
      </w:r>
    </w:p>
    <w:p w:rsidR="6947DA89" w:rsidP="1F86B902" w:rsidRDefault="6947DA89" w14:paraId="6D5C8CA5" w14:textId="5767DAD8">
      <w:pPr>
        <w:pStyle w:val="Normal"/>
        <w:ind w:left="360"/>
        <w:jc w:val="right"/>
        <w:rPr>
          <w:noProof w:val="0"/>
          <w:sz w:val="24"/>
          <w:szCs w:val="24"/>
          <w:lang w:val="pl-PL"/>
        </w:rPr>
      </w:pPr>
      <w:r w:rsidRPr="1F86B902" w:rsidR="1F86B902">
        <w:rPr>
          <w:noProof w:val="0"/>
          <w:sz w:val="24"/>
          <w:szCs w:val="24"/>
          <w:lang w:val="pl-PL"/>
        </w:rPr>
        <w:t>Kamil Polak</w:t>
      </w:r>
    </w:p>
    <w:p w:rsidR="6947DA89" w:rsidP="1F86B902" w:rsidRDefault="6947DA89" w14:paraId="51CBAF3C" w14:textId="2B7932DB">
      <w:pPr>
        <w:pStyle w:val="ListParagraph"/>
        <w:numPr>
          <w:ilvl w:val="0"/>
          <w:numId w:val="14"/>
        </w:numPr>
        <w:jc w:val="left"/>
        <w:rPr>
          <w:rFonts w:ascii="Calibri" w:hAnsi="Calibri" w:eastAsia="Calibri" w:cs="Calibri" w:asciiTheme="minorAscii" w:hAnsiTheme="minorAscii" w:eastAsiaTheme="minorAscii" w:cstheme="minorAscii"/>
          <w:noProof w:val="0"/>
          <w:sz w:val="24"/>
          <w:szCs w:val="24"/>
          <w:lang w:val="pl-PL"/>
        </w:rPr>
      </w:pPr>
      <w:r w:rsidRPr="1F86B902" w:rsidR="1F86B902">
        <w:rPr>
          <w:noProof w:val="0"/>
          <w:sz w:val="24"/>
          <w:szCs w:val="24"/>
          <w:lang w:val="pl-PL"/>
        </w:rPr>
        <w:t xml:space="preserve">Rodzic zadaje pytania (przykładowe); </w:t>
      </w:r>
      <w:r w:rsidRPr="1F86B902" w:rsidR="1F86B902">
        <w:rPr>
          <w:i w:val="1"/>
          <w:iCs w:val="1"/>
          <w:noProof w:val="0"/>
          <w:sz w:val="24"/>
          <w:szCs w:val="24"/>
          <w:lang w:val="pl-PL"/>
        </w:rPr>
        <w:t>Po czym poznajemy, że nadchodzi wiosna? Kto się cieszy z nadchodzącej pory roku? Jakie mamy pory roku?</w:t>
      </w:r>
    </w:p>
    <w:p w:rsidR="6947DA89" w:rsidP="1F86B902" w:rsidRDefault="6947DA89" w14:paraId="1D344C6B" w14:textId="3D2AF702">
      <w:pPr>
        <w:pStyle w:val="ListParagraph"/>
        <w:numPr>
          <w:ilvl w:val="0"/>
          <w:numId w:val="14"/>
        </w:numPr>
        <w:jc w:val="left"/>
        <w:rPr>
          <w:rFonts w:ascii="Calibri" w:hAnsi="Calibri" w:eastAsia="Calibri" w:cs="Calibri" w:asciiTheme="minorAscii" w:hAnsiTheme="minorAscii" w:eastAsiaTheme="minorAscii" w:cstheme="minorAscii"/>
          <w:noProof w:val="0"/>
          <w:sz w:val="24"/>
          <w:szCs w:val="24"/>
          <w:lang w:val="pl-PL"/>
        </w:rPr>
      </w:pPr>
      <w:r w:rsidRPr="1F86B902" w:rsidR="1F86B902">
        <w:rPr>
          <w:noProof w:val="0"/>
          <w:sz w:val="24"/>
          <w:szCs w:val="24"/>
          <w:lang w:val="pl-PL"/>
        </w:rPr>
        <w:t xml:space="preserve">Tulipan – zabawa grafomotoryczna </w:t>
      </w:r>
    </w:p>
    <w:p w:rsidR="6947DA89" w:rsidP="1F86B902" w:rsidRDefault="6947DA89" w14:paraId="78076ADF" w14:textId="0F313CB3">
      <w:pPr>
        <w:jc w:val="left"/>
        <w:rPr>
          <w:rFonts w:ascii="Calibri" w:hAnsi="Calibri" w:eastAsia="Calibri" w:cs="Calibri"/>
          <w:noProof w:val="0"/>
          <w:sz w:val="24"/>
          <w:szCs w:val="24"/>
          <w:lang w:val="pl-PL"/>
        </w:rPr>
      </w:pPr>
      <w:r w:rsidRPr="1F86B902" w:rsidR="1F86B902">
        <w:rPr>
          <w:rFonts w:ascii="Calibri" w:hAnsi="Calibri" w:eastAsia="Calibri" w:cs="Calibri"/>
          <w:noProof w:val="0"/>
          <w:sz w:val="24"/>
          <w:szCs w:val="24"/>
          <w:lang w:val="pl-PL"/>
        </w:rPr>
        <w:t xml:space="preserve">              Dzieci rysują według tekstu czytanego przez </w:t>
      </w:r>
      <w:r w:rsidRPr="1F86B902" w:rsidR="1F86B902">
        <w:rPr>
          <w:rFonts w:ascii="Calibri" w:hAnsi="Calibri" w:eastAsia="Calibri" w:cs="Calibri"/>
          <w:noProof w:val="0"/>
          <w:sz w:val="24"/>
          <w:szCs w:val="24"/>
          <w:lang w:val="pl-PL"/>
        </w:rPr>
        <w:t>rodzica:</w:t>
      </w:r>
    </w:p>
    <w:p w:rsidR="6947DA89" w:rsidP="1F86B902" w:rsidRDefault="6947DA89" w14:paraId="7B2F86D0" w14:textId="3B9098C1">
      <w:pPr>
        <w:pStyle w:val="ListParagraph"/>
        <w:numPr>
          <w:ilvl w:val="0"/>
          <w:numId w:val="5"/>
        </w:numPr>
        <w:jc w:val="left"/>
        <w:rPr>
          <w:rFonts w:ascii="Calibri" w:hAnsi="Calibri" w:eastAsia="Calibri" w:cs="Calibri" w:asciiTheme="minorAscii" w:hAnsiTheme="minorAscii" w:eastAsiaTheme="minorAscii" w:cstheme="minorAscii"/>
          <w:sz w:val="24"/>
          <w:szCs w:val="24"/>
        </w:rPr>
      </w:pPr>
      <w:r w:rsidRPr="1F86B902" w:rsidR="1F86B902">
        <w:rPr>
          <w:rFonts w:ascii="Calibri" w:hAnsi="Calibri" w:eastAsia="Calibri" w:cs="Calibri"/>
          <w:noProof w:val="0"/>
          <w:sz w:val="24"/>
          <w:szCs w:val="24"/>
          <w:lang w:val="pl-PL"/>
        </w:rPr>
        <w:t xml:space="preserve">Po cichu, ale wesoło Narysuj czerwone koło. </w:t>
      </w:r>
    </w:p>
    <w:p w:rsidR="6947DA89" w:rsidP="1F86B902" w:rsidRDefault="6947DA89" w14:paraId="3E40450E" w14:textId="4A3AB7E0">
      <w:pPr>
        <w:pStyle w:val="ListParagraph"/>
        <w:numPr>
          <w:ilvl w:val="0"/>
          <w:numId w:val="5"/>
        </w:numPr>
        <w:jc w:val="left"/>
        <w:rPr>
          <w:sz w:val="24"/>
          <w:szCs w:val="24"/>
        </w:rPr>
      </w:pPr>
      <w:r w:rsidRPr="1F86B902" w:rsidR="1F86B902">
        <w:rPr>
          <w:rFonts w:ascii="Calibri" w:hAnsi="Calibri" w:eastAsia="Calibri" w:cs="Calibri"/>
          <w:noProof w:val="0"/>
          <w:sz w:val="24"/>
          <w:szCs w:val="24"/>
          <w:lang w:val="pl-PL"/>
        </w:rPr>
        <w:t xml:space="preserve"> Kreska w prawo, kreska w lewo. Czubek taki jak ma drzewo. </w:t>
      </w:r>
    </w:p>
    <w:p w:rsidR="6947DA89" w:rsidP="1F86B902" w:rsidRDefault="6947DA89" w14:paraId="5BB84D8A" w14:textId="344090BD">
      <w:pPr>
        <w:pStyle w:val="ListParagraph"/>
        <w:numPr>
          <w:ilvl w:val="0"/>
          <w:numId w:val="6"/>
        </w:numPr>
        <w:jc w:val="left"/>
        <w:rPr>
          <w:rFonts w:ascii="Calibri" w:hAnsi="Calibri" w:eastAsia="Calibri" w:cs="Calibri" w:asciiTheme="minorAscii" w:hAnsiTheme="minorAscii" w:eastAsiaTheme="minorAscii" w:cstheme="minorAscii"/>
          <w:sz w:val="24"/>
          <w:szCs w:val="24"/>
        </w:rPr>
      </w:pPr>
      <w:r w:rsidRPr="1F86B902" w:rsidR="1F86B902">
        <w:rPr>
          <w:rFonts w:ascii="Calibri" w:hAnsi="Calibri" w:eastAsia="Calibri" w:cs="Calibri"/>
          <w:noProof w:val="0"/>
          <w:sz w:val="24"/>
          <w:szCs w:val="24"/>
          <w:lang w:val="pl-PL"/>
        </w:rPr>
        <w:t xml:space="preserve">Pod tą główką – kółko małe Na zielono obwiedź całe. </w:t>
      </w:r>
    </w:p>
    <w:p w:rsidR="6947DA89" w:rsidP="1F86B902" w:rsidRDefault="6947DA89" w14:paraId="0A6C27AE" w14:textId="5558D8A0">
      <w:pPr>
        <w:pStyle w:val="ListParagraph"/>
        <w:numPr>
          <w:ilvl w:val="0"/>
          <w:numId w:val="6"/>
        </w:numPr>
        <w:jc w:val="left"/>
        <w:rPr>
          <w:sz w:val="24"/>
          <w:szCs w:val="24"/>
        </w:rPr>
      </w:pPr>
      <w:r w:rsidRPr="1F86B902" w:rsidR="1F86B902">
        <w:rPr>
          <w:rFonts w:ascii="Calibri" w:hAnsi="Calibri" w:eastAsia="Calibri" w:cs="Calibri"/>
          <w:noProof w:val="0"/>
          <w:sz w:val="24"/>
          <w:szCs w:val="24"/>
          <w:lang w:val="pl-PL"/>
        </w:rPr>
        <w:t>Zapamiętaj też, że wiosną Tulipany prosto rosną.</w:t>
      </w:r>
    </w:p>
    <w:p w:rsidR="6947DA89" w:rsidP="1F86B902" w:rsidRDefault="6947DA89" w14:paraId="225A3F1E" w14:textId="56CC0135">
      <w:pPr>
        <w:pStyle w:val="ListParagraph"/>
        <w:numPr>
          <w:ilvl w:val="0"/>
          <w:numId w:val="7"/>
        </w:numPr>
        <w:jc w:val="left"/>
        <w:rPr>
          <w:rFonts w:ascii="Calibri" w:hAnsi="Calibri" w:eastAsia="Calibri" w:cs="Calibri" w:asciiTheme="minorAscii" w:hAnsiTheme="minorAscii" w:eastAsiaTheme="minorAscii" w:cstheme="minorAscii"/>
          <w:sz w:val="24"/>
          <w:szCs w:val="24"/>
        </w:rPr>
      </w:pPr>
      <w:r w:rsidRPr="1F86B902" w:rsidR="1F86B902">
        <w:rPr>
          <w:rFonts w:ascii="Calibri" w:hAnsi="Calibri" w:eastAsia="Calibri" w:cs="Calibri"/>
          <w:noProof w:val="0"/>
          <w:sz w:val="24"/>
          <w:szCs w:val="24"/>
          <w:lang w:val="pl-PL"/>
        </w:rPr>
        <w:t>I że kwiatek to nie zwierz – Z lewej liść i z prawej też!</w:t>
      </w:r>
    </w:p>
    <w:p w:rsidR="6947DA89" w:rsidP="1F86B902" w:rsidRDefault="6947DA89" w14:paraId="4D7F1DE2" w14:textId="1606126C">
      <w:pPr>
        <w:pStyle w:val="ListParagraph"/>
        <w:numPr>
          <w:ilvl w:val="0"/>
          <w:numId w:val="7"/>
        </w:numPr>
        <w:jc w:val="left"/>
        <w:rPr>
          <w:sz w:val="24"/>
          <w:szCs w:val="24"/>
        </w:rPr>
      </w:pPr>
      <w:r w:rsidRPr="1F86B902" w:rsidR="1F86B902">
        <w:rPr>
          <w:rFonts w:ascii="Calibri" w:hAnsi="Calibri" w:eastAsia="Calibri" w:cs="Calibri"/>
          <w:noProof w:val="0"/>
          <w:sz w:val="24"/>
          <w:szCs w:val="24"/>
          <w:lang w:val="pl-PL"/>
        </w:rPr>
        <w:t xml:space="preserve"> Popraw listek, popraw płatek. Już na kartce kwitnie kwiatek!</w:t>
      </w:r>
    </w:p>
    <w:p w:rsidR="1F86B902" w:rsidP="1F86B902" w:rsidRDefault="1F86B902" w14:paraId="5842EF31" w14:textId="3413742D">
      <w:pPr>
        <w:pStyle w:val="Normal"/>
        <w:jc w:val="left"/>
        <w:rPr>
          <w:rFonts w:ascii="Calibri" w:hAnsi="Calibri" w:eastAsia="Calibri" w:cs="Calibri"/>
          <w:noProof w:val="0"/>
          <w:sz w:val="22"/>
          <w:szCs w:val="22"/>
          <w:lang w:val="pl-PL"/>
        </w:rPr>
      </w:pPr>
    </w:p>
    <w:p w:rsidR="1F86B902" w:rsidP="1F86B902" w:rsidRDefault="1F86B902" w14:paraId="01993902" w14:textId="1DC66663">
      <w:pPr>
        <w:pStyle w:val="Normal"/>
        <w:ind w:left="360"/>
        <w:jc w:val="left"/>
        <w:rPr>
          <w:rFonts w:ascii="Calibri" w:hAnsi="Calibri" w:eastAsia="Calibri" w:cs="Calibri"/>
          <w:noProof w:val="0"/>
          <w:sz w:val="22"/>
          <w:szCs w:val="22"/>
          <w:lang w:val="pl-PL"/>
        </w:rPr>
      </w:pPr>
    </w:p>
    <w:p w:rsidR="6947DA89" w:rsidP="1F86B902" w:rsidRDefault="6947DA89" w14:paraId="2C902717" w14:textId="678DDD33">
      <w:pPr>
        <w:pStyle w:val="Normal"/>
        <w:ind w:left="360"/>
        <w:jc w:val="center"/>
        <w:rPr>
          <w:rFonts w:ascii="Calibri" w:hAnsi="Calibri" w:eastAsia="Calibri" w:cs="Calibri" w:asciiTheme="minorAscii" w:hAnsiTheme="minorAscii" w:eastAsiaTheme="minorAscii" w:cstheme="minorAscii"/>
          <w:b w:val="1"/>
          <w:bCs w:val="1"/>
          <w:noProof w:val="0"/>
          <w:sz w:val="28"/>
          <w:szCs w:val="28"/>
          <w:lang w:val="pl-PL"/>
        </w:rPr>
      </w:pPr>
      <w:r w:rsidRPr="1F86B902" w:rsidR="1F86B902">
        <w:rPr>
          <w:rFonts w:ascii="Calibri" w:hAnsi="Calibri" w:eastAsia="Calibri" w:cs="Calibri"/>
          <w:b w:val="1"/>
          <w:bCs w:val="1"/>
          <w:noProof w:val="0"/>
          <w:sz w:val="28"/>
          <w:szCs w:val="28"/>
          <w:lang w:val="pl-PL"/>
        </w:rPr>
        <w:t>23.03.2020 - Dzień dobry, Pani Wiosno!</w:t>
      </w:r>
    </w:p>
    <w:p w:rsidR="1F86B902" w:rsidP="1F86B902" w:rsidRDefault="1F86B902" w14:paraId="469B9C06" w14:textId="12B21593">
      <w:pPr>
        <w:pStyle w:val="Normal"/>
        <w:ind w:left="360"/>
        <w:jc w:val="center"/>
        <w:rPr>
          <w:rFonts w:ascii="Calibri" w:hAnsi="Calibri" w:eastAsia="Calibri" w:cs="Calibri"/>
          <w:b w:val="1"/>
          <w:bCs w:val="1"/>
          <w:noProof w:val="0"/>
          <w:sz w:val="28"/>
          <w:szCs w:val="28"/>
          <w:lang w:val="pl-PL"/>
        </w:rPr>
      </w:pPr>
    </w:p>
    <w:p w:rsidR="6947DA89" w:rsidP="1F86B902" w:rsidRDefault="6947DA89" w14:paraId="056D67A5" w14:textId="277620E7">
      <w:pPr>
        <w:pStyle w:val="ListParagraph"/>
        <w:numPr>
          <w:ilvl w:val="0"/>
          <w:numId w:val="15"/>
        </w:numPr>
        <w:jc w:val="left"/>
        <w:rPr>
          <w:rFonts w:ascii="Calibri" w:hAnsi="Calibri" w:eastAsia="Calibri" w:cs="Calibri" w:asciiTheme="minorAscii" w:hAnsiTheme="minorAscii" w:eastAsiaTheme="minorAscii" w:cstheme="minorAscii"/>
          <w:noProof w:val="0"/>
          <w:sz w:val="24"/>
          <w:szCs w:val="24"/>
          <w:lang w:val="pl-PL"/>
        </w:rPr>
      </w:pPr>
      <w:r w:rsidRPr="1F86B902" w:rsidR="1F86B902">
        <w:rPr>
          <w:noProof w:val="0"/>
          <w:sz w:val="24"/>
          <w:szCs w:val="24"/>
          <w:lang w:val="pl-PL"/>
        </w:rPr>
        <w:t xml:space="preserve">Wiosna - śpiewanie piosenki </w:t>
      </w:r>
      <w:hyperlink r:id="R0f8d6d6b1f1243cf">
        <w:r w:rsidRPr="1F86B902" w:rsidR="1F86B902">
          <w:rPr>
            <w:rStyle w:val="Hyperlink"/>
            <w:noProof w:val="0"/>
            <w:sz w:val="24"/>
            <w:szCs w:val="24"/>
            <w:lang w:val="pl-PL"/>
          </w:rPr>
          <w:t>https://www.youtube.com/watch?v=YzMADXJp_Tk</w:t>
        </w:r>
      </w:hyperlink>
      <w:r w:rsidRPr="1F86B902" w:rsidR="1F86B902">
        <w:rPr>
          <w:noProof w:val="0"/>
          <w:sz w:val="24"/>
          <w:szCs w:val="24"/>
          <w:lang w:val="pl-PL"/>
        </w:rPr>
        <w:t xml:space="preserve"> </w:t>
      </w:r>
    </w:p>
    <w:p w:rsidR="6947DA89" w:rsidP="1F86B902" w:rsidRDefault="6947DA89" w14:paraId="54EE41AA" w14:textId="38E9F196">
      <w:pPr>
        <w:pStyle w:val="ListParagraph"/>
        <w:numPr>
          <w:ilvl w:val="0"/>
          <w:numId w:val="15"/>
        </w:numPr>
        <w:jc w:val="left"/>
        <w:rPr>
          <w:rFonts w:ascii="Calibri" w:hAnsi="Calibri" w:eastAsia="Calibri" w:cs="Calibri" w:asciiTheme="minorAscii" w:hAnsiTheme="minorAscii" w:eastAsiaTheme="minorAscii" w:cstheme="minorAscii"/>
          <w:noProof w:val="0"/>
          <w:sz w:val="24"/>
          <w:szCs w:val="24"/>
          <w:lang w:val="pl-PL"/>
        </w:rPr>
      </w:pPr>
      <w:r w:rsidRPr="1F86B902" w:rsidR="1F86B902">
        <w:rPr>
          <w:noProof w:val="0"/>
          <w:sz w:val="24"/>
          <w:szCs w:val="24"/>
          <w:lang w:val="pl-PL"/>
        </w:rPr>
        <w:t>Bocian – zabawa z elementami równowagi</w:t>
      </w:r>
    </w:p>
    <w:p w:rsidR="6947DA89" w:rsidP="1F86B902" w:rsidRDefault="6947DA89" w14:paraId="541B9D9E" w14:textId="2F17CD7C">
      <w:pPr>
        <w:pStyle w:val="ListParagraph"/>
        <w:numPr>
          <w:ilvl w:val="0"/>
          <w:numId w:val="15"/>
        </w:numPr>
        <w:jc w:val="left"/>
        <w:rPr>
          <w:rFonts w:ascii="Calibri" w:hAnsi="Calibri" w:eastAsia="Calibri" w:cs="Calibri" w:asciiTheme="minorAscii" w:hAnsiTheme="minorAscii" w:eastAsiaTheme="minorAscii" w:cstheme="minorAscii"/>
          <w:noProof w:val="0"/>
          <w:sz w:val="24"/>
          <w:szCs w:val="24"/>
          <w:lang w:val="pl-PL"/>
        </w:rPr>
      </w:pPr>
      <w:r w:rsidRPr="1F86B902" w:rsidR="1F86B902">
        <w:rPr>
          <w:noProof w:val="0"/>
          <w:sz w:val="24"/>
          <w:szCs w:val="24"/>
          <w:lang w:val="pl-PL"/>
        </w:rPr>
        <w:t xml:space="preserve">Zwiastuny </w:t>
      </w:r>
      <w:proofErr w:type="gramStart"/>
      <w:r w:rsidRPr="1F86B902" w:rsidR="1F86B902">
        <w:rPr>
          <w:noProof w:val="0"/>
          <w:sz w:val="24"/>
          <w:szCs w:val="24"/>
          <w:lang w:val="pl-PL"/>
        </w:rPr>
        <w:t>wiosny  -</w:t>
      </w:r>
      <w:proofErr w:type="gramEnd"/>
      <w:r w:rsidRPr="1F86B902" w:rsidR="1F86B902">
        <w:rPr>
          <w:noProof w:val="0"/>
          <w:sz w:val="24"/>
          <w:szCs w:val="24"/>
          <w:lang w:val="pl-PL"/>
        </w:rPr>
        <w:t xml:space="preserve"> karta pracy </w:t>
      </w:r>
    </w:p>
    <w:p w:rsidR="6947DA89" w:rsidP="6947DA89" w:rsidRDefault="6947DA89" w14:paraId="46360013" w14:textId="1171BE50">
      <w:pPr>
        <w:pStyle w:val="Normal"/>
        <w:ind w:left="360"/>
        <w:jc w:val="left"/>
      </w:pPr>
    </w:p>
    <w:p w:rsidR="6947DA89" w:rsidP="6947DA89" w:rsidRDefault="6947DA89" w14:paraId="14E5559C" w14:textId="5A879FE9">
      <w:pPr>
        <w:pStyle w:val="Normal"/>
        <w:ind w:left="360"/>
        <w:jc w:val="left"/>
      </w:pPr>
    </w:p>
    <w:p w:rsidR="6947DA89" w:rsidP="6947DA89" w:rsidRDefault="6947DA89" w14:paraId="74FBD13B" w14:textId="6D3A09DB">
      <w:pPr>
        <w:pStyle w:val="Normal"/>
        <w:ind w:left="360"/>
        <w:jc w:val="left"/>
      </w:pPr>
      <w:r>
        <w:drawing>
          <wp:inline wp14:editId="3C73F25C" wp14:anchorId="4A79F6B6">
            <wp:extent cx="5974666" cy="9795263"/>
            <wp:effectExtent l="0" t="0" r="0" b="0"/>
            <wp:docPr id="668487368" name="" title=""/>
            <wp:cNvGraphicFramePr>
              <a:graphicFrameLocks noChangeAspect="1"/>
            </wp:cNvGraphicFramePr>
            <a:graphic>
              <a:graphicData uri="http://schemas.openxmlformats.org/drawingml/2006/picture">
                <pic:pic>
                  <pic:nvPicPr>
                    <pic:cNvPr id="0" name=""/>
                    <pic:cNvPicPr/>
                  </pic:nvPicPr>
                  <pic:blipFill>
                    <a:blip r:embed="R2dd177d7beb94db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74666" cy="9795263"/>
                    </a:xfrm>
                    <a:prstGeom prst="rect">
                      <a:avLst/>
                    </a:prstGeom>
                  </pic:spPr>
                </pic:pic>
              </a:graphicData>
            </a:graphic>
          </wp:inline>
        </w:drawing>
      </w:r>
    </w:p>
    <w:p w:rsidR="1F86B902" w:rsidP="1F86B902" w:rsidRDefault="1F86B902" w14:paraId="14FF1154" w14:textId="0899C2A2">
      <w:pPr>
        <w:pStyle w:val="Normal"/>
        <w:ind w:left="360"/>
        <w:jc w:val="left"/>
      </w:pPr>
    </w:p>
    <w:p w:rsidR="6947DA89" w:rsidP="1F86B902" w:rsidRDefault="6947DA89" w14:paraId="01F5351F" w14:textId="5D802FC7">
      <w:pPr>
        <w:pStyle w:val="ListParagraph"/>
        <w:numPr>
          <w:ilvl w:val="0"/>
          <w:numId w:val="15"/>
        </w:numPr>
        <w:jc w:val="left"/>
        <w:rPr>
          <w:rFonts w:ascii="Calibri" w:hAnsi="Calibri" w:eastAsia="Calibri" w:cs="Calibri" w:asciiTheme="minorAscii" w:hAnsiTheme="minorAscii" w:eastAsiaTheme="minorAscii" w:cstheme="minorAscii"/>
          <w:sz w:val="22"/>
          <w:szCs w:val="22"/>
        </w:rPr>
      </w:pPr>
      <w:r w:rsidRPr="1F86B902" w:rsidR="1F86B902">
        <w:rPr>
          <w:sz w:val="24"/>
          <w:szCs w:val="24"/>
        </w:rPr>
        <w:t>Przyleciały ptaki – rozmowa inspirowana ilustracjami ptaków, które wiosną wracają z południa</w:t>
      </w:r>
      <w:r w:rsidR="1F86B902">
        <w:rPr/>
        <w:t xml:space="preserve"> </w:t>
      </w:r>
    </w:p>
    <w:p w:rsidR="6947DA89" w:rsidP="6947DA89" w:rsidRDefault="6947DA89" w14:paraId="4C68CD31" w14:textId="158CED85">
      <w:pPr>
        <w:pStyle w:val="Normal"/>
        <w:ind w:left="360"/>
        <w:jc w:val="left"/>
      </w:pPr>
      <w:r>
        <w:drawing>
          <wp:inline wp14:editId="61831265" wp14:anchorId="481C0F70">
            <wp:extent cx="4572000" cy="3429000"/>
            <wp:effectExtent l="0" t="0" r="0" b="0"/>
            <wp:docPr id="699392661" name="" title=""/>
            <wp:cNvGraphicFramePr>
              <a:graphicFrameLocks noChangeAspect="1"/>
            </wp:cNvGraphicFramePr>
            <a:graphic>
              <a:graphicData uri="http://schemas.openxmlformats.org/drawingml/2006/picture">
                <pic:pic>
                  <pic:nvPicPr>
                    <pic:cNvPr id="0" name=""/>
                    <pic:cNvPicPr/>
                  </pic:nvPicPr>
                  <pic:blipFill>
                    <a:blip r:embed="R4631b466f5ea455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p>
    <w:p w:rsidR="6947DA89" w:rsidP="6947DA89" w:rsidRDefault="6947DA89" w14:paraId="30E9DD0F" w14:textId="11A5D7AC">
      <w:pPr>
        <w:pStyle w:val="Normal"/>
        <w:ind w:left="360"/>
        <w:jc w:val="left"/>
      </w:pPr>
      <w:r>
        <w:drawing>
          <wp:inline wp14:editId="715B6A12" wp14:anchorId="4327495E">
            <wp:extent cx="4572000" cy="2571750"/>
            <wp:effectExtent l="0" t="0" r="0" b="0"/>
            <wp:docPr id="512568089" name="" title=""/>
            <wp:cNvGraphicFramePr>
              <a:graphicFrameLocks noChangeAspect="1"/>
            </wp:cNvGraphicFramePr>
            <a:graphic>
              <a:graphicData uri="http://schemas.openxmlformats.org/drawingml/2006/picture">
                <pic:pic>
                  <pic:nvPicPr>
                    <pic:cNvPr id="0" name=""/>
                    <pic:cNvPicPr/>
                  </pic:nvPicPr>
                  <pic:blipFill>
                    <a:blip r:embed="R7f6e7bd4717f492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p>
    <w:p w:rsidR="6947DA89" w:rsidP="6947DA89" w:rsidRDefault="6947DA89" w14:paraId="1755A5B3" w14:textId="73D24DC0">
      <w:pPr>
        <w:pStyle w:val="Normal"/>
        <w:ind w:left="360"/>
        <w:jc w:val="left"/>
      </w:pPr>
      <w:r>
        <w:drawing>
          <wp:inline wp14:editId="0AC36C57" wp14:anchorId="0E2C6F9F">
            <wp:extent cx="4333875" cy="2914650"/>
            <wp:effectExtent l="0" t="0" r="0" b="0"/>
            <wp:docPr id="1108119201" name="" title=""/>
            <wp:cNvGraphicFramePr>
              <a:graphicFrameLocks noChangeAspect="1"/>
            </wp:cNvGraphicFramePr>
            <a:graphic>
              <a:graphicData uri="http://schemas.openxmlformats.org/drawingml/2006/picture">
                <pic:pic>
                  <pic:nvPicPr>
                    <pic:cNvPr id="0" name=""/>
                    <pic:cNvPicPr/>
                  </pic:nvPicPr>
                  <pic:blipFill>
                    <a:blip r:embed="Rc634069ff16c417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333875" cy="2914650"/>
                    </a:xfrm>
                    <a:prstGeom prst="rect">
                      <a:avLst/>
                    </a:prstGeom>
                  </pic:spPr>
                </pic:pic>
              </a:graphicData>
            </a:graphic>
          </wp:inline>
        </w:drawing>
      </w:r>
    </w:p>
    <w:p w:rsidR="6947DA89" w:rsidP="6947DA89" w:rsidRDefault="6947DA89" w14:paraId="50769AF5" w14:textId="1897A3E5">
      <w:pPr>
        <w:pStyle w:val="Normal"/>
        <w:ind w:left="360"/>
        <w:jc w:val="left"/>
      </w:pPr>
      <w:r>
        <w:drawing>
          <wp:inline wp14:editId="2951F72D" wp14:anchorId="1166AF68">
            <wp:extent cx="4572000" cy="3228975"/>
            <wp:effectExtent l="0" t="0" r="0" b="0"/>
            <wp:docPr id="107436966" name="" title=""/>
            <wp:cNvGraphicFramePr>
              <a:graphicFrameLocks noChangeAspect="1"/>
            </wp:cNvGraphicFramePr>
            <a:graphic>
              <a:graphicData uri="http://schemas.openxmlformats.org/drawingml/2006/picture">
                <pic:pic>
                  <pic:nvPicPr>
                    <pic:cNvPr id="0" name=""/>
                    <pic:cNvPicPr/>
                  </pic:nvPicPr>
                  <pic:blipFill>
                    <a:blip r:embed="R4e85499a7ae1438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228975"/>
                    </a:xfrm>
                    <a:prstGeom prst="rect">
                      <a:avLst/>
                    </a:prstGeom>
                  </pic:spPr>
                </pic:pic>
              </a:graphicData>
            </a:graphic>
          </wp:inline>
        </w:drawing>
      </w:r>
    </w:p>
    <w:p w:rsidR="6947DA89" w:rsidP="6947DA89" w:rsidRDefault="6947DA89" w14:paraId="66391CAC" w14:textId="18C5687D">
      <w:pPr>
        <w:pStyle w:val="Normal"/>
        <w:ind w:left="360"/>
        <w:jc w:val="left"/>
      </w:pPr>
      <w:r>
        <w:drawing>
          <wp:inline wp14:editId="6E3FC41E" wp14:anchorId="7210A093">
            <wp:extent cx="4572000" cy="2571750"/>
            <wp:effectExtent l="0" t="0" r="0" b="0"/>
            <wp:docPr id="2110722663" name="" title=""/>
            <wp:cNvGraphicFramePr>
              <a:graphicFrameLocks noChangeAspect="1"/>
            </wp:cNvGraphicFramePr>
            <a:graphic>
              <a:graphicData uri="http://schemas.openxmlformats.org/drawingml/2006/picture">
                <pic:pic>
                  <pic:nvPicPr>
                    <pic:cNvPr id="0" name=""/>
                    <pic:cNvPicPr/>
                  </pic:nvPicPr>
                  <pic:blipFill>
                    <a:blip r:embed="Rea7a0dea6d2c457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p>
    <w:p w:rsidR="6947DA89" w:rsidP="1F86B902" w:rsidRDefault="6947DA89" w14:paraId="591BAE2D" w14:textId="2FBD07B4">
      <w:pPr>
        <w:pStyle w:val="ListParagraph"/>
        <w:numPr>
          <w:ilvl w:val="0"/>
          <w:numId w:val="15"/>
        </w:numPr>
        <w:jc w:val="left"/>
        <w:rPr>
          <w:rFonts w:ascii="Calibri" w:hAnsi="Calibri" w:eastAsia="Calibri" w:cs="Calibri" w:asciiTheme="minorAscii" w:hAnsiTheme="minorAscii" w:eastAsiaTheme="minorAscii" w:cstheme="minorAscii"/>
          <w:sz w:val="24"/>
          <w:szCs w:val="24"/>
        </w:rPr>
      </w:pPr>
      <w:r w:rsidRPr="1F86B902" w:rsidR="1F86B902">
        <w:rPr>
          <w:noProof w:val="0"/>
          <w:sz w:val="24"/>
          <w:szCs w:val="24"/>
          <w:lang w:val="pl-PL"/>
        </w:rPr>
        <w:t xml:space="preserve">Ciekawostki o ptakach </w:t>
      </w:r>
    </w:p>
    <w:p w:rsidR="6947DA89" w:rsidP="1F86B902" w:rsidRDefault="6947DA89" w14:paraId="6C604920" w14:textId="089B6704">
      <w:pPr>
        <w:pStyle w:val="ListParagraph"/>
        <w:numPr>
          <w:ilvl w:val="0"/>
          <w:numId w:val="13"/>
        </w:numPr>
        <w:jc w:val="left"/>
        <w:rPr>
          <w:sz w:val="24"/>
          <w:szCs w:val="24"/>
        </w:rPr>
      </w:pPr>
      <w:r w:rsidRPr="1F86B902" w:rsidR="1F86B902">
        <w:rPr>
          <w:noProof w:val="0"/>
          <w:sz w:val="24"/>
          <w:szCs w:val="24"/>
          <w:lang w:val="pl-PL"/>
        </w:rPr>
        <w:t>Bociany zimę spędzają najczęściej w Afryce. Ich powrót trwa około 6 tygodni. Z reguły boćki wracają do tego samego gniazda. Pobyt w Polsce zaczynają od remontowania i poprawiania gniazda.</w:t>
      </w:r>
    </w:p>
    <w:p w:rsidR="6947DA89" w:rsidP="1F86B902" w:rsidRDefault="6947DA89" w14:paraId="42005CF5" w14:textId="296568E4">
      <w:pPr>
        <w:numPr>
          <w:ilvl w:val="0"/>
          <w:numId w:val="13"/>
        </w:numPr>
        <w:rPr>
          <w:sz w:val="24"/>
          <w:szCs w:val="24"/>
        </w:rPr>
      </w:pPr>
      <w:r w:rsidRPr="1F86B902" w:rsidR="1F86B902">
        <w:rPr>
          <w:noProof w:val="0"/>
          <w:sz w:val="24"/>
          <w:szCs w:val="24"/>
          <w:lang w:val="pl-PL"/>
        </w:rPr>
        <w:t xml:space="preserve">Przylot jaskółek zwiastuje wiosenne ocieplenie. Ptaki te są znane z tego, że dzięki ich zachowaniu możemy przewidzieć pogodę. Gdy latają nisko to znaczy, że będzie padało, a gdy wysoko, pogoda będzie słoneczna. </w:t>
      </w:r>
    </w:p>
    <w:p w:rsidR="6947DA89" w:rsidP="1F86B902" w:rsidRDefault="6947DA89" w14:paraId="47B18FDD" w14:textId="0EA95D86">
      <w:pPr>
        <w:numPr>
          <w:ilvl w:val="0"/>
          <w:numId w:val="13"/>
        </w:numPr>
        <w:rPr>
          <w:sz w:val="24"/>
          <w:szCs w:val="24"/>
        </w:rPr>
      </w:pPr>
      <w:r w:rsidRPr="1F86B902" w:rsidR="1F86B902">
        <w:rPr>
          <w:noProof w:val="0"/>
          <w:sz w:val="24"/>
          <w:szCs w:val="24"/>
          <w:lang w:val="pl-PL"/>
        </w:rPr>
        <w:t>Szpak to ptak, który bywa różnie oceniany. Jedni go cenią za ciekawy wygląd oraz inteligencję. Przez innych jest nielubiany za swoją żarłoczność. Szpaki są bowiem częstymi gośćmi na owocowych drzewach.</w:t>
      </w:r>
    </w:p>
    <w:p w:rsidR="6947DA89" w:rsidP="1F86B902" w:rsidRDefault="6947DA89" w14:paraId="61D25A7A" w14:textId="7E6D3A29">
      <w:pPr>
        <w:pStyle w:val="ListParagraph"/>
        <w:numPr>
          <w:ilvl w:val="0"/>
          <w:numId w:val="13"/>
        </w:numPr>
        <w:rPr>
          <w:rFonts w:ascii="Calibri" w:hAnsi="Calibri" w:eastAsia="Calibri" w:cs="Calibri" w:asciiTheme="minorAscii" w:hAnsiTheme="minorAscii" w:eastAsiaTheme="minorAscii" w:cstheme="minorAscii"/>
          <w:sz w:val="24"/>
          <w:szCs w:val="24"/>
        </w:rPr>
      </w:pPr>
      <w:r w:rsidRPr="1F86B902" w:rsidR="1F86B902">
        <w:rPr>
          <w:noProof w:val="0"/>
          <w:sz w:val="24"/>
          <w:szCs w:val="24"/>
          <w:lang w:val="pl-PL"/>
        </w:rPr>
        <w:t xml:space="preserve">Kukułki są bardzo płochliwe. Znane są z wydawania charakterystycznego dźwięku. Samice nie wysiadują swoich jaj, tylko podrzucają je innym ptakom do </w:t>
      </w:r>
      <w:proofErr w:type="spellStart"/>
      <w:r w:rsidRPr="1F86B902" w:rsidR="1F86B902">
        <w:rPr>
          <w:noProof w:val="0"/>
          <w:sz w:val="24"/>
          <w:szCs w:val="24"/>
          <w:lang w:val="pl-PL"/>
        </w:rPr>
        <w:t>gniazd.dgłosy</w:t>
      </w:r>
      <w:proofErr w:type="spellEnd"/>
    </w:p>
    <w:p w:rsidR="6947DA89" w:rsidP="1F86B902" w:rsidRDefault="6947DA89" w14:paraId="60EB866B" w14:textId="6CD7E0AF">
      <w:pPr>
        <w:pStyle w:val="ListParagraph"/>
        <w:numPr>
          <w:ilvl w:val="0"/>
          <w:numId w:val="15"/>
        </w:numPr>
        <w:rPr>
          <w:rFonts w:ascii="Calibri" w:hAnsi="Calibri" w:eastAsia="Calibri" w:cs="Calibri" w:asciiTheme="minorAscii" w:hAnsiTheme="minorAscii" w:eastAsiaTheme="minorAscii" w:cstheme="minorAscii"/>
          <w:noProof w:val="0"/>
          <w:sz w:val="24"/>
          <w:szCs w:val="24"/>
          <w:lang w:val="pl-PL"/>
        </w:rPr>
      </w:pPr>
      <w:r w:rsidRPr="1F86B902" w:rsidR="1F86B902">
        <w:rPr>
          <w:noProof w:val="0"/>
          <w:sz w:val="24"/>
          <w:szCs w:val="24"/>
          <w:lang w:val="pl-PL"/>
        </w:rPr>
        <w:t xml:space="preserve">Odgłosy ptaków - zabawa słuchowa. Rodzic odtwarza i nazywa odgłosy wydawane przez różne ptaki.  - </w:t>
      </w:r>
      <w:hyperlink r:id="Rb29334c0da664d70">
        <w:r w:rsidRPr="1F86B902" w:rsidR="1F86B902">
          <w:rPr>
            <w:rStyle w:val="Hyperlink"/>
            <w:noProof w:val="0"/>
            <w:sz w:val="24"/>
            <w:szCs w:val="24"/>
            <w:lang w:val="pl-PL"/>
          </w:rPr>
          <w:t>https://www.youtube.com/watch?v=dRcEprzTxTA</w:t>
        </w:r>
      </w:hyperlink>
      <w:r w:rsidRPr="1F86B902" w:rsidR="1F86B902">
        <w:rPr>
          <w:noProof w:val="0"/>
          <w:sz w:val="24"/>
          <w:szCs w:val="24"/>
          <w:lang w:val="pl-PL"/>
        </w:rPr>
        <w:t xml:space="preserve"> </w:t>
      </w:r>
    </w:p>
    <w:p w:rsidR="1F86B902" w:rsidP="1F86B902" w:rsidRDefault="1F86B902" w14:paraId="050A9BEC" w14:textId="620E709C">
      <w:pPr>
        <w:pStyle w:val="ListParagraph"/>
        <w:numPr>
          <w:ilvl w:val="0"/>
          <w:numId w:val="15"/>
        </w:numPr>
        <w:rPr>
          <w:rFonts w:ascii="Calibri" w:hAnsi="Calibri" w:eastAsia="Calibri" w:cs="Calibri" w:asciiTheme="minorAscii" w:hAnsiTheme="minorAscii" w:eastAsiaTheme="minorAscii" w:cstheme="minorAscii"/>
          <w:noProof w:val="0"/>
          <w:sz w:val="24"/>
          <w:szCs w:val="24"/>
          <w:lang w:val="pl-PL"/>
        </w:rPr>
      </w:pPr>
      <w:r w:rsidRPr="1F86B902" w:rsidR="1F86B902">
        <w:rPr>
          <w:noProof w:val="0"/>
          <w:sz w:val="24"/>
          <w:szCs w:val="24"/>
          <w:lang w:val="pl-PL"/>
        </w:rPr>
        <w:t>Kropki biedronki – wiersz J. Sztaudyngera, zabawa matematyczna. Rodzic czyta wiersz.</w:t>
      </w:r>
    </w:p>
    <w:p w:rsidR="1F86B902" w:rsidP="1F86B902" w:rsidRDefault="1F86B902" w14:paraId="629EEF86" w14:textId="43178EB7">
      <w:pPr>
        <w:pStyle w:val="Normal"/>
        <w:ind w:left="360"/>
        <w:rPr>
          <w:noProof w:val="0"/>
          <w:sz w:val="24"/>
          <w:szCs w:val="24"/>
          <w:lang w:val="pl-PL"/>
        </w:rPr>
      </w:pPr>
      <w:r w:rsidRPr="1F86B902" w:rsidR="1F86B902">
        <w:rPr>
          <w:noProof w:val="0"/>
          <w:sz w:val="24"/>
          <w:szCs w:val="24"/>
          <w:lang w:val="pl-PL"/>
        </w:rPr>
        <w:t>Kropki biedronki</w:t>
      </w:r>
    </w:p>
    <w:p w:rsidR="1F86B902" w:rsidP="1F86B902" w:rsidRDefault="1F86B902" w14:paraId="566FDC04" w14:textId="48143945">
      <w:pPr>
        <w:pStyle w:val="Normal"/>
        <w:ind w:left="360"/>
        <w:jc w:val="both"/>
        <w:rPr>
          <w:i w:val="1"/>
          <w:iCs w:val="1"/>
          <w:noProof w:val="0"/>
          <w:sz w:val="24"/>
          <w:szCs w:val="24"/>
          <w:lang w:val="pl-PL"/>
        </w:rPr>
      </w:pPr>
      <w:r w:rsidRPr="1F86B902" w:rsidR="1F86B902">
        <w:rPr>
          <w:noProof w:val="0"/>
          <w:sz w:val="24"/>
          <w:szCs w:val="24"/>
          <w:lang w:val="pl-PL"/>
        </w:rPr>
        <w:t xml:space="preserve"> B</w:t>
      </w:r>
      <w:r w:rsidRPr="1F86B902" w:rsidR="1F86B902">
        <w:rPr>
          <w:i w:val="1"/>
          <w:iCs w:val="1"/>
          <w:noProof w:val="0"/>
          <w:sz w:val="24"/>
          <w:szCs w:val="24"/>
          <w:lang w:val="pl-PL"/>
        </w:rPr>
        <w:t xml:space="preserve">iedronka siedem kropek miała: </w:t>
      </w:r>
    </w:p>
    <w:p w:rsidR="1F86B902" w:rsidP="1F86B902" w:rsidRDefault="1F86B902" w14:paraId="186D4191" w14:textId="6BEE135D">
      <w:pPr>
        <w:pStyle w:val="Normal"/>
        <w:ind w:left="360"/>
        <w:jc w:val="both"/>
        <w:rPr>
          <w:i w:val="1"/>
          <w:iCs w:val="1"/>
          <w:noProof w:val="0"/>
          <w:sz w:val="24"/>
          <w:szCs w:val="24"/>
          <w:lang w:val="pl-PL"/>
        </w:rPr>
      </w:pPr>
      <w:r w:rsidRPr="1F86B902" w:rsidR="1F86B902">
        <w:rPr>
          <w:i w:val="1"/>
          <w:iCs w:val="1"/>
          <w:noProof w:val="0"/>
          <w:sz w:val="24"/>
          <w:szCs w:val="24"/>
          <w:lang w:val="pl-PL"/>
        </w:rPr>
        <w:t xml:space="preserve">Pierwszą od rosy dostała, </w:t>
      </w:r>
    </w:p>
    <w:p w:rsidR="1F86B902" w:rsidP="1F86B902" w:rsidRDefault="1F86B902" w14:paraId="26115872" w14:textId="411B2B09">
      <w:pPr>
        <w:pStyle w:val="Normal"/>
        <w:ind w:left="360"/>
        <w:jc w:val="both"/>
        <w:rPr>
          <w:i w:val="1"/>
          <w:iCs w:val="1"/>
          <w:noProof w:val="0"/>
          <w:sz w:val="24"/>
          <w:szCs w:val="24"/>
          <w:lang w:val="pl-PL"/>
        </w:rPr>
      </w:pPr>
      <w:r w:rsidRPr="1F86B902" w:rsidR="1F86B902">
        <w:rPr>
          <w:i w:val="1"/>
          <w:iCs w:val="1"/>
          <w:noProof w:val="0"/>
          <w:sz w:val="24"/>
          <w:szCs w:val="24"/>
          <w:lang w:val="pl-PL"/>
        </w:rPr>
        <w:t xml:space="preserve">drugą od słonka złotego, </w:t>
      </w:r>
    </w:p>
    <w:p w:rsidR="1F86B902" w:rsidP="1F86B902" w:rsidRDefault="1F86B902" w14:paraId="38C0E2D2" w14:textId="4B1053F3">
      <w:pPr>
        <w:pStyle w:val="Normal"/>
        <w:ind w:left="360"/>
        <w:jc w:val="both"/>
        <w:rPr>
          <w:i w:val="1"/>
          <w:iCs w:val="1"/>
          <w:noProof w:val="0"/>
          <w:sz w:val="24"/>
          <w:szCs w:val="24"/>
          <w:lang w:val="pl-PL"/>
        </w:rPr>
      </w:pPr>
      <w:r w:rsidRPr="1F86B902" w:rsidR="1F86B902">
        <w:rPr>
          <w:i w:val="1"/>
          <w:iCs w:val="1"/>
          <w:noProof w:val="0"/>
          <w:sz w:val="24"/>
          <w:szCs w:val="24"/>
          <w:lang w:val="pl-PL"/>
        </w:rPr>
        <w:t>trzecią od wiatru halnego,</w:t>
      </w:r>
    </w:p>
    <w:p w:rsidR="1F86B902" w:rsidP="1F86B902" w:rsidRDefault="1F86B902" w14:paraId="7B4AA986" w14:textId="3FABDC7E">
      <w:pPr>
        <w:pStyle w:val="Normal"/>
        <w:ind w:left="360"/>
        <w:jc w:val="both"/>
        <w:rPr>
          <w:i w:val="1"/>
          <w:iCs w:val="1"/>
          <w:noProof w:val="0"/>
          <w:sz w:val="24"/>
          <w:szCs w:val="24"/>
          <w:lang w:val="pl-PL"/>
        </w:rPr>
      </w:pPr>
      <w:r w:rsidRPr="1F86B902" w:rsidR="1F86B902">
        <w:rPr>
          <w:i w:val="1"/>
          <w:iCs w:val="1"/>
          <w:noProof w:val="0"/>
          <w:sz w:val="24"/>
          <w:szCs w:val="24"/>
          <w:lang w:val="pl-PL"/>
        </w:rPr>
        <w:t xml:space="preserve"> czwartą od kropelki deszczu, </w:t>
      </w:r>
    </w:p>
    <w:p w:rsidR="1F86B902" w:rsidP="1F86B902" w:rsidRDefault="1F86B902" w14:paraId="505A51B3" w14:textId="19CC2413">
      <w:pPr>
        <w:pStyle w:val="Normal"/>
        <w:ind w:left="360"/>
        <w:jc w:val="both"/>
        <w:rPr>
          <w:i w:val="1"/>
          <w:iCs w:val="1"/>
          <w:noProof w:val="0"/>
          <w:sz w:val="24"/>
          <w:szCs w:val="24"/>
          <w:lang w:val="pl-PL"/>
        </w:rPr>
      </w:pPr>
      <w:r w:rsidRPr="1F86B902" w:rsidR="1F86B902">
        <w:rPr>
          <w:i w:val="1"/>
          <w:iCs w:val="1"/>
          <w:noProof w:val="0"/>
          <w:sz w:val="24"/>
          <w:szCs w:val="24"/>
          <w:lang w:val="pl-PL"/>
        </w:rPr>
        <w:t xml:space="preserve">piątą od ziemi karmicielki, </w:t>
      </w:r>
    </w:p>
    <w:p w:rsidR="1F86B902" w:rsidP="1F86B902" w:rsidRDefault="1F86B902" w14:paraId="3BB817F0" w14:textId="6EB65965">
      <w:pPr>
        <w:pStyle w:val="Normal"/>
        <w:ind w:left="360"/>
        <w:jc w:val="both"/>
        <w:rPr>
          <w:i w:val="1"/>
          <w:iCs w:val="1"/>
          <w:noProof w:val="0"/>
          <w:sz w:val="24"/>
          <w:szCs w:val="24"/>
          <w:lang w:val="pl-PL"/>
        </w:rPr>
      </w:pPr>
      <w:r w:rsidRPr="1F86B902" w:rsidR="1F86B902">
        <w:rPr>
          <w:i w:val="1"/>
          <w:iCs w:val="1"/>
          <w:noProof w:val="0"/>
          <w:sz w:val="24"/>
          <w:szCs w:val="24"/>
          <w:lang w:val="pl-PL"/>
        </w:rPr>
        <w:t xml:space="preserve">szóstą od dziada, </w:t>
      </w:r>
    </w:p>
    <w:p w:rsidR="1F86B902" w:rsidP="1F86B902" w:rsidRDefault="1F86B902" w14:paraId="671D6E19" w14:textId="04335453">
      <w:pPr>
        <w:pStyle w:val="Normal"/>
        <w:ind w:left="360"/>
        <w:jc w:val="both"/>
        <w:rPr>
          <w:i w:val="1"/>
          <w:iCs w:val="1"/>
          <w:noProof w:val="0"/>
          <w:sz w:val="24"/>
          <w:szCs w:val="24"/>
          <w:lang w:val="pl-PL"/>
        </w:rPr>
      </w:pPr>
      <w:r w:rsidRPr="1F86B902" w:rsidR="1F86B902">
        <w:rPr>
          <w:i w:val="1"/>
          <w:iCs w:val="1"/>
          <w:noProof w:val="0"/>
          <w:sz w:val="24"/>
          <w:szCs w:val="24"/>
          <w:lang w:val="pl-PL"/>
        </w:rPr>
        <w:t xml:space="preserve">co przechodził drogą, </w:t>
      </w:r>
    </w:p>
    <w:p w:rsidR="1F86B902" w:rsidP="1F86B902" w:rsidRDefault="1F86B902" w14:paraId="53088A06" w14:textId="6231F246">
      <w:pPr>
        <w:pStyle w:val="Normal"/>
        <w:ind w:left="360"/>
        <w:jc w:val="both"/>
        <w:rPr>
          <w:i w:val="1"/>
          <w:iCs w:val="1"/>
          <w:noProof w:val="0"/>
          <w:sz w:val="24"/>
          <w:szCs w:val="24"/>
          <w:lang w:val="pl-PL"/>
        </w:rPr>
      </w:pPr>
      <w:r w:rsidRPr="1F86B902" w:rsidR="1F86B902">
        <w:rPr>
          <w:i w:val="1"/>
          <w:iCs w:val="1"/>
          <w:noProof w:val="0"/>
          <w:sz w:val="24"/>
          <w:szCs w:val="24"/>
          <w:lang w:val="pl-PL"/>
        </w:rPr>
        <w:t>siódmą już nie wiem od kogo.</w:t>
      </w:r>
    </w:p>
    <w:p w:rsidR="1F86B902" w:rsidP="1F86B902" w:rsidRDefault="1F86B902" w14:paraId="22A54ADF" w14:textId="2CCDF3F4">
      <w:pPr>
        <w:pStyle w:val="Normal"/>
        <w:ind w:left="360"/>
        <w:jc w:val="both"/>
        <w:rPr>
          <w:i w:val="1"/>
          <w:iCs w:val="1"/>
          <w:noProof w:val="0"/>
          <w:sz w:val="24"/>
          <w:szCs w:val="24"/>
          <w:lang w:val="pl-PL"/>
        </w:rPr>
      </w:pPr>
      <w:r w:rsidRPr="1F86B902" w:rsidR="1F86B902">
        <w:rPr>
          <w:i w:val="1"/>
          <w:iCs w:val="1"/>
          <w:noProof w:val="0"/>
          <w:sz w:val="24"/>
          <w:szCs w:val="24"/>
          <w:lang w:val="pl-PL"/>
        </w:rPr>
        <w:t xml:space="preserve"> Wszystkie siedem nosiła w komplecie, </w:t>
      </w:r>
    </w:p>
    <w:p w:rsidR="1F86B902" w:rsidP="1F86B902" w:rsidRDefault="1F86B902" w14:paraId="5E0F8992" w14:textId="60867E50">
      <w:pPr>
        <w:pStyle w:val="Normal"/>
        <w:ind w:left="360"/>
        <w:jc w:val="both"/>
        <w:rPr>
          <w:i w:val="1"/>
          <w:iCs w:val="1"/>
          <w:noProof w:val="0"/>
          <w:sz w:val="24"/>
          <w:szCs w:val="24"/>
          <w:lang w:val="pl-PL"/>
        </w:rPr>
      </w:pPr>
      <w:r w:rsidRPr="1F86B902" w:rsidR="1F86B902">
        <w:rPr>
          <w:i w:val="1"/>
          <w:iCs w:val="1"/>
          <w:noProof w:val="0"/>
          <w:sz w:val="24"/>
          <w:szCs w:val="24"/>
          <w:lang w:val="pl-PL"/>
        </w:rPr>
        <w:t xml:space="preserve">Ażeby szczęście dawały dzieciom. </w:t>
      </w:r>
    </w:p>
    <w:p w:rsidR="1F86B902" w:rsidP="1F86B902" w:rsidRDefault="1F86B902" w14:paraId="60059385" w14:textId="046CEE14">
      <w:pPr>
        <w:pStyle w:val="Normal"/>
        <w:ind w:left="360"/>
        <w:jc w:val="center"/>
        <w:rPr>
          <w:noProof w:val="0"/>
          <w:sz w:val="24"/>
          <w:szCs w:val="24"/>
          <w:lang w:val="pl-PL"/>
        </w:rPr>
      </w:pPr>
      <w:r w:rsidRPr="1F86B902" w:rsidR="1F86B902">
        <w:rPr>
          <w:noProof w:val="0"/>
          <w:sz w:val="24"/>
          <w:szCs w:val="24"/>
          <w:lang w:val="pl-PL"/>
        </w:rPr>
        <w:t>Jan Sztaudynger</w:t>
      </w:r>
    </w:p>
    <w:p w:rsidR="1F86B902" w:rsidP="1F86B902" w:rsidRDefault="1F86B902" w14:paraId="0951CD15" w14:textId="4356DD5E">
      <w:pPr>
        <w:pStyle w:val="ListParagraph"/>
        <w:numPr>
          <w:ilvl w:val="0"/>
          <w:numId w:val="15"/>
        </w:numPr>
        <w:jc w:val="left"/>
        <w:rPr>
          <w:rFonts w:ascii="Calibri" w:hAnsi="Calibri" w:eastAsia="Calibri" w:cs="Calibri" w:asciiTheme="minorAscii" w:hAnsiTheme="minorAscii" w:eastAsiaTheme="minorAscii" w:cstheme="minorAscii"/>
          <w:sz w:val="24"/>
          <w:szCs w:val="24"/>
        </w:rPr>
      </w:pPr>
      <w:r w:rsidRPr="1F86B902" w:rsidR="1F86B902">
        <w:rPr>
          <w:rFonts w:ascii="Calibri" w:hAnsi="Calibri" w:eastAsia="Calibri" w:cs="Calibri"/>
          <w:noProof w:val="0"/>
          <w:sz w:val="24"/>
          <w:szCs w:val="24"/>
          <w:lang w:val="pl-PL"/>
        </w:rPr>
        <w:t>Następnie rodzic rozkłada na podłodze wycięte z papieru biedronki z liczbą kropek od 1 do 7. Zadaniem dzieci jest ułożenie biedronek w odpowiedniej kolejności oraz przyporządkowanie cyfr od 1 do 7 odpowiednim biedronkom. Na zakończenie rodzic wraz z dzieckiem recytuje wiersz, jednocześnie pokazując odpowiednią liczbę kropek.</w:t>
      </w:r>
    </w:p>
    <w:p w:rsidR="1F86B902" w:rsidP="1F86B902" w:rsidRDefault="1F86B902" w14:paraId="7EF92712" w14:textId="7C885038">
      <w:pPr>
        <w:pStyle w:val="ListParagraph"/>
        <w:numPr>
          <w:ilvl w:val="0"/>
          <w:numId w:val="15"/>
        </w:numPr>
        <w:jc w:val="left"/>
        <w:rPr>
          <w:noProof w:val="0"/>
          <w:sz w:val="24"/>
          <w:szCs w:val="24"/>
          <w:lang w:val="pl-PL"/>
        </w:rPr>
      </w:pPr>
      <w:r w:rsidRPr="1F86B902" w:rsidR="1F86B902">
        <w:rPr>
          <w:rFonts w:ascii="Calibri" w:hAnsi="Calibri" w:eastAsia="Calibri" w:cs="Calibri"/>
          <w:noProof w:val="0"/>
          <w:sz w:val="24"/>
          <w:szCs w:val="24"/>
          <w:lang w:val="pl-PL"/>
        </w:rPr>
        <w:t xml:space="preserve">Biedronka – praca plastyczna, technika dowolna </w:t>
      </w:r>
    </w:p>
    <w:p w:rsidR="1F86B902" w:rsidP="1F86B902" w:rsidRDefault="1F86B902" w14:paraId="25D3B126" w14:textId="103507A9">
      <w:pPr>
        <w:pStyle w:val="Normal"/>
        <w:ind w:left="360"/>
        <w:jc w:val="left"/>
        <w:rPr>
          <w:rFonts w:ascii="Calibri" w:hAnsi="Calibri" w:eastAsia="Calibri" w:cs="Calibri"/>
          <w:noProof w:val="0"/>
          <w:sz w:val="22"/>
          <w:szCs w:val="22"/>
          <w:lang w:val="pl-PL"/>
        </w:rPr>
      </w:pPr>
    </w:p>
    <w:p w:rsidR="1F86B902" w:rsidP="1F86B902" w:rsidRDefault="1F86B902" w14:paraId="0105E27D" w14:textId="68F997FB">
      <w:pPr>
        <w:pStyle w:val="Normal"/>
        <w:ind w:left="360"/>
        <w:jc w:val="left"/>
        <w:rPr>
          <w:rFonts w:ascii="Calibri" w:hAnsi="Calibri" w:eastAsia="Calibri" w:cs="Calibri"/>
          <w:noProof w:val="0"/>
          <w:sz w:val="22"/>
          <w:szCs w:val="22"/>
          <w:lang w:val="pl-PL"/>
        </w:rPr>
      </w:pPr>
    </w:p>
    <w:p w:rsidR="12E6CC55" w:rsidP="12E6CC55" w:rsidRDefault="12E6CC55" w14:paraId="1DE80C26" w14:textId="6EA94290">
      <w:pPr>
        <w:pStyle w:val="Normal"/>
        <w:ind w:left="360"/>
        <w:jc w:val="left"/>
        <w:rPr>
          <w:rFonts w:ascii="Calibri" w:hAnsi="Calibri" w:eastAsia="Calibri" w:cs="Calibri"/>
          <w:noProof w:val="0"/>
          <w:sz w:val="22"/>
          <w:szCs w:val="22"/>
          <w:lang w:val="pl-PL"/>
        </w:rPr>
      </w:pPr>
    </w:p>
    <w:p w:rsidR="12E6CC55" w:rsidP="12E6CC55" w:rsidRDefault="12E6CC55" w14:paraId="7285FDB5" w14:textId="377E722F">
      <w:pPr>
        <w:pStyle w:val="Normal"/>
        <w:ind w:left="360"/>
        <w:jc w:val="left"/>
        <w:rPr>
          <w:rFonts w:ascii="Calibri" w:hAnsi="Calibri" w:eastAsia="Calibri" w:cs="Calibri"/>
          <w:noProof w:val="0"/>
          <w:sz w:val="22"/>
          <w:szCs w:val="22"/>
          <w:lang w:val="pl-PL"/>
        </w:rPr>
      </w:pPr>
    </w:p>
    <w:p w:rsidR="12E6CC55" w:rsidP="12E6CC55" w:rsidRDefault="12E6CC55" w14:paraId="6395793D" w14:textId="0711EAEC">
      <w:pPr>
        <w:pStyle w:val="Normal"/>
        <w:ind w:left="360"/>
        <w:jc w:val="left"/>
        <w:rPr>
          <w:rFonts w:ascii="Calibri" w:hAnsi="Calibri" w:eastAsia="Calibri" w:cs="Calibri"/>
          <w:noProof w:val="0"/>
          <w:sz w:val="22"/>
          <w:szCs w:val="22"/>
          <w:lang w:val="pl-PL"/>
        </w:rPr>
      </w:pPr>
    </w:p>
    <w:p w:rsidR="1F86B902" w:rsidP="1F86B902" w:rsidRDefault="1F86B902" w14:paraId="7DF91422" w14:textId="2E3D0C55">
      <w:pPr>
        <w:pStyle w:val="Normal"/>
        <w:ind w:left="360"/>
        <w:jc w:val="left"/>
        <w:rPr>
          <w:rFonts w:ascii="Calibri" w:hAnsi="Calibri" w:eastAsia="Calibri" w:cs="Calibri"/>
          <w:noProof w:val="0"/>
          <w:sz w:val="22"/>
          <w:szCs w:val="22"/>
          <w:lang w:val="pl-PL"/>
        </w:rPr>
      </w:pPr>
    </w:p>
    <w:p w:rsidR="1F86B902" w:rsidP="1F86B902" w:rsidRDefault="1F86B902" w14:paraId="0383B63A" w14:textId="3DD76698">
      <w:pPr>
        <w:pStyle w:val="Normal"/>
        <w:ind w:left="360"/>
        <w:jc w:val="center"/>
        <w:rPr>
          <w:rFonts w:ascii="Calibri" w:hAnsi="Calibri" w:eastAsia="Calibri" w:cs="Calibri"/>
          <w:b w:val="1"/>
          <w:bCs w:val="1"/>
          <w:noProof w:val="0"/>
          <w:sz w:val="28"/>
          <w:szCs w:val="28"/>
          <w:lang w:val="pl-PL"/>
        </w:rPr>
      </w:pPr>
      <w:r w:rsidRPr="1F86B902" w:rsidR="1F86B902">
        <w:rPr>
          <w:rFonts w:ascii="Calibri" w:hAnsi="Calibri" w:eastAsia="Calibri" w:cs="Calibri"/>
          <w:b w:val="1"/>
          <w:bCs w:val="1"/>
          <w:noProof w:val="0"/>
          <w:sz w:val="28"/>
          <w:szCs w:val="28"/>
          <w:lang w:val="pl-PL"/>
        </w:rPr>
        <w:t xml:space="preserve">24.03.2020 -Temat: Wiosenne kwiaty </w:t>
      </w:r>
    </w:p>
    <w:p w:rsidR="1F86B902" w:rsidP="1F86B902" w:rsidRDefault="1F86B902" w14:paraId="49497E3C" w14:textId="591A2640">
      <w:pPr>
        <w:pStyle w:val="Normal"/>
        <w:ind w:left="360"/>
        <w:jc w:val="center"/>
        <w:rPr>
          <w:rFonts w:ascii="Calibri" w:hAnsi="Calibri" w:eastAsia="Calibri" w:cs="Calibri"/>
          <w:b w:val="1"/>
          <w:bCs w:val="1"/>
          <w:noProof w:val="0"/>
          <w:sz w:val="28"/>
          <w:szCs w:val="28"/>
          <w:lang w:val="pl-PL"/>
        </w:rPr>
      </w:pPr>
    </w:p>
    <w:p w:rsidR="1F86B902" w:rsidP="1F86B902" w:rsidRDefault="1F86B902" w14:paraId="687034B6" w14:textId="0D0F2C19">
      <w:pPr>
        <w:pStyle w:val="ListParagraph"/>
        <w:numPr>
          <w:ilvl w:val="0"/>
          <w:numId w:val="16"/>
        </w:numPr>
        <w:jc w:val="left"/>
        <w:rPr>
          <w:rFonts w:ascii="Calibri" w:hAnsi="Calibri" w:eastAsia="Calibri" w:cs="Calibri" w:asciiTheme="minorAscii" w:hAnsiTheme="minorAscii" w:eastAsiaTheme="minorAscii" w:cstheme="minorAscii"/>
          <w:noProof w:val="0"/>
          <w:sz w:val="24"/>
          <w:szCs w:val="24"/>
          <w:lang w:val="pl-PL"/>
        </w:rPr>
      </w:pPr>
      <w:r w:rsidRPr="1F86B902" w:rsidR="1F86B902">
        <w:rPr>
          <w:noProof w:val="0"/>
          <w:sz w:val="24"/>
          <w:szCs w:val="24"/>
          <w:lang w:val="pl-PL"/>
        </w:rPr>
        <w:t xml:space="preserve">Wiosenny quiz – odpowiadanie na pytania. Dzieci otrzymuj czerwoną oraz zieloną buźkę wyciętą z papieru. Rodzic podaje zdania prawdziwe i fałszywe, a dzieci odpowiadają, podnosząc odpowiednią buźkę: zieloną – kiedy zdanie jest prawdziwe, czerwoną – gdy jest nieprawdziwe. Przykładowe zdania: </w:t>
      </w:r>
      <w:r w:rsidRPr="1F86B902" w:rsidR="1F86B902">
        <w:rPr>
          <w:i w:val="1"/>
          <w:iCs w:val="1"/>
          <w:noProof w:val="0"/>
          <w:sz w:val="24"/>
          <w:szCs w:val="24"/>
          <w:lang w:val="pl-PL"/>
        </w:rPr>
        <w:t>Wiosną codziennie pada śnieg. Bocian ma fioletowy dziób. Zwiastunem wiosny jest róża. Wiosną liście zmieniają kolor na żółty i spadają z drzew</w:t>
      </w:r>
      <w:r w:rsidRPr="1F86B902" w:rsidR="1F86B902">
        <w:rPr>
          <w:noProof w:val="0"/>
          <w:sz w:val="24"/>
          <w:szCs w:val="24"/>
          <w:lang w:val="pl-PL"/>
        </w:rPr>
        <w:t>.</w:t>
      </w:r>
    </w:p>
    <w:p w:rsidR="1F86B902" w:rsidP="1F86B902" w:rsidRDefault="1F86B902" w14:paraId="31B36EB4" w14:textId="138C32AF">
      <w:pPr>
        <w:pStyle w:val="ListParagraph"/>
        <w:numPr>
          <w:ilvl w:val="0"/>
          <w:numId w:val="16"/>
        </w:numPr>
        <w:jc w:val="left"/>
        <w:rPr>
          <w:rFonts w:ascii="Calibri" w:hAnsi="Calibri" w:eastAsia="Calibri" w:cs="Calibri" w:asciiTheme="minorAscii" w:hAnsiTheme="minorAscii" w:eastAsiaTheme="minorAscii" w:cstheme="minorAscii"/>
          <w:noProof w:val="0"/>
          <w:sz w:val="24"/>
          <w:szCs w:val="24"/>
          <w:lang w:val="pl-PL"/>
        </w:rPr>
      </w:pPr>
      <w:r w:rsidRPr="1F86B902" w:rsidR="1F86B902">
        <w:rPr>
          <w:noProof w:val="0"/>
          <w:sz w:val="24"/>
          <w:szCs w:val="24"/>
          <w:lang w:val="pl-PL"/>
        </w:rPr>
        <w:t>Wiosenne kwiaty – rozmowa na podstawie ilustracji. Rodzic pokazuje ilustracje i zdjęcia wiosennych kwiatów: przebiśniegów, krokusów, pierwiosnków, tulipanów, żonkili, fiołków, kaczeńców. Rodzic omawia wygląd kwiatów, wyjaśnia pojęcie „rośliny chronione” i wskazuje kwiaty, które są w Polsce pod ochroną: przebiśnieg, krokus, pierwiosnek. Następnie podaje nazwę kwiatka, a chętne dziecko wskazuje go na ilustracji i dzieli jego nazwę na sylaby.</w:t>
      </w:r>
    </w:p>
    <w:p w:rsidR="1F86B902" w:rsidP="1F86B902" w:rsidRDefault="1F86B902" w14:paraId="6BE5B856" w14:textId="3983CCC8">
      <w:pPr>
        <w:pStyle w:val="Normal"/>
        <w:ind w:left="360"/>
        <w:jc w:val="left"/>
      </w:pPr>
      <w:r>
        <w:drawing>
          <wp:inline wp14:editId="037585BD" wp14:anchorId="6A91C04A">
            <wp:extent cx="2847975" cy="1600200"/>
            <wp:effectExtent l="0" t="0" r="0" b="0"/>
            <wp:docPr id="1755061716" name="" title=""/>
            <wp:cNvGraphicFramePr>
              <a:graphicFrameLocks noChangeAspect="1"/>
            </wp:cNvGraphicFramePr>
            <a:graphic>
              <a:graphicData uri="http://schemas.openxmlformats.org/drawingml/2006/picture">
                <pic:pic>
                  <pic:nvPicPr>
                    <pic:cNvPr id="0" name=""/>
                    <pic:cNvPicPr/>
                  </pic:nvPicPr>
                  <pic:blipFill>
                    <a:blip r:embed="R5766392b383e484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47975" cy="1600200"/>
                    </a:xfrm>
                    <a:prstGeom prst="rect">
                      <a:avLst/>
                    </a:prstGeom>
                  </pic:spPr>
                </pic:pic>
              </a:graphicData>
            </a:graphic>
          </wp:inline>
        </w:drawing>
      </w:r>
      <w:r>
        <w:drawing>
          <wp:inline wp14:editId="1CA0C7AD" wp14:anchorId="3AC53626">
            <wp:extent cx="2733675" cy="2143125"/>
            <wp:effectExtent l="0" t="0" r="0" b="0"/>
            <wp:docPr id="473743246" name="" title=""/>
            <wp:cNvGraphicFramePr>
              <a:graphicFrameLocks noChangeAspect="1"/>
            </wp:cNvGraphicFramePr>
            <a:graphic>
              <a:graphicData uri="http://schemas.openxmlformats.org/drawingml/2006/picture">
                <pic:pic>
                  <pic:nvPicPr>
                    <pic:cNvPr id="0" name=""/>
                    <pic:cNvPicPr/>
                  </pic:nvPicPr>
                  <pic:blipFill>
                    <a:blip r:embed="R8b6f8072a7c94f1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33675" cy="2143125"/>
                    </a:xfrm>
                    <a:prstGeom prst="rect">
                      <a:avLst/>
                    </a:prstGeom>
                  </pic:spPr>
                </pic:pic>
              </a:graphicData>
            </a:graphic>
          </wp:inline>
        </w:drawing>
      </w:r>
      <w:r>
        <w:drawing>
          <wp:inline wp14:editId="65489E24" wp14:anchorId="5B4B302D">
            <wp:extent cx="2600325" cy="1762125"/>
            <wp:effectExtent l="0" t="0" r="0" b="0"/>
            <wp:docPr id="37747963" name="" title=""/>
            <wp:cNvGraphicFramePr>
              <a:graphicFrameLocks noChangeAspect="1"/>
            </wp:cNvGraphicFramePr>
            <a:graphic>
              <a:graphicData uri="http://schemas.openxmlformats.org/drawingml/2006/picture">
                <pic:pic>
                  <pic:nvPicPr>
                    <pic:cNvPr id="0" name=""/>
                    <pic:cNvPicPr/>
                  </pic:nvPicPr>
                  <pic:blipFill>
                    <a:blip r:embed="R25b6a567b6dd408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00325" cy="1762125"/>
                    </a:xfrm>
                    <a:prstGeom prst="rect">
                      <a:avLst/>
                    </a:prstGeom>
                  </pic:spPr>
                </pic:pic>
              </a:graphicData>
            </a:graphic>
          </wp:inline>
        </w:drawing>
      </w:r>
    </w:p>
    <w:p w:rsidR="1F86B902" w:rsidP="1F86B902" w:rsidRDefault="1F86B902" w14:paraId="6752C7B3" w14:textId="1FB36D84">
      <w:pPr>
        <w:pStyle w:val="Normal"/>
        <w:ind w:left="360"/>
        <w:jc w:val="left"/>
      </w:pPr>
      <w:r>
        <w:drawing>
          <wp:inline wp14:editId="546B536E" wp14:anchorId="116FC574">
            <wp:extent cx="2371725" cy="1933575"/>
            <wp:effectExtent l="0" t="0" r="0" b="0"/>
            <wp:docPr id="617781119" name="" title=""/>
            <wp:cNvGraphicFramePr>
              <a:graphicFrameLocks noChangeAspect="1"/>
            </wp:cNvGraphicFramePr>
            <a:graphic>
              <a:graphicData uri="http://schemas.openxmlformats.org/drawingml/2006/picture">
                <pic:pic>
                  <pic:nvPicPr>
                    <pic:cNvPr id="0" name=""/>
                    <pic:cNvPicPr/>
                  </pic:nvPicPr>
                  <pic:blipFill>
                    <a:blip r:embed="R2bfd3ff5babe401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71725" cy="1933575"/>
                    </a:xfrm>
                    <a:prstGeom prst="rect">
                      <a:avLst/>
                    </a:prstGeom>
                  </pic:spPr>
                </pic:pic>
              </a:graphicData>
            </a:graphic>
          </wp:inline>
        </w:drawing>
      </w:r>
      <w:r>
        <w:drawing>
          <wp:inline wp14:editId="28DBBDE4" wp14:anchorId="34397EC1">
            <wp:extent cx="2847975" cy="1600200"/>
            <wp:effectExtent l="0" t="0" r="0" b="0"/>
            <wp:docPr id="381658342" name="" title="Znalezione obrazy dla zapytania: żonkile"/>
            <wp:cNvGraphicFramePr>
              <a:graphicFrameLocks noChangeAspect="1"/>
            </wp:cNvGraphicFramePr>
            <a:graphic>
              <a:graphicData uri="http://schemas.openxmlformats.org/drawingml/2006/picture">
                <pic:pic>
                  <pic:nvPicPr>
                    <pic:cNvPr id="0" name=""/>
                    <pic:cNvPicPr/>
                  </pic:nvPicPr>
                  <pic:blipFill>
                    <a:blip r:embed="R1a33fb2d54af474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47975" cy="1600200"/>
                    </a:xfrm>
                    <a:prstGeom prst="rect">
                      <a:avLst/>
                    </a:prstGeom>
                  </pic:spPr>
                </pic:pic>
              </a:graphicData>
            </a:graphic>
          </wp:inline>
        </w:drawing>
      </w:r>
      <w:r>
        <w:drawing>
          <wp:inline wp14:editId="00BEEE74" wp14:anchorId="7A8D6FDA">
            <wp:extent cx="2533650" cy="1809750"/>
            <wp:effectExtent l="0" t="0" r="0" b="0"/>
            <wp:docPr id="1748668638" name="" title="Znalezione obrazy dla zapytania: fiołki"/>
            <wp:cNvGraphicFramePr>
              <a:graphicFrameLocks noChangeAspect="1"/>
            </wp:cNvGraphicFramePr>
            <a:graphic>
              <a:graphicData uri="http://schemas.openxmlformats.org/drawingml/2006/picture">
                <pic:pic>
                  <pic:nvPicPr>
                    <pic:cNvPr id="0" name=""/>
                    <pic:cNvPicPr/>
                  </pic:nvPicPr>
                  <pic:blipFill>
                    <a:blip r:embed="Rcd5a9efd2b3f4a9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33650" cy="1809750"/>
                    </a:xfrm>
                    <a:prstGeom prst="rect">
                      <a:avLst/>
                    </a:prstGeom>
                  </pic:spPr>
                </pic:pic>
              </a:graphicData>
            </a:graphic>
          </wp:inline>
        </w:drawing>
      </w:r>
      <w:r>
        <w:drawing>
          <wp:inline wp14:editId="0194C28F" wp14:anchorId="56AC0E34">
            <wp:extent cx="2657475" cy="1488186"/>
            <wp:effectExtent l="0" t="0" r="0" b="0"/>
            <wp:docPr id="901941777" name="" title="Znalezione obrazy dla zapytania: kaczeńce"/>
            <wp:cNvGraphicFramePr>
              <a:graphicFrameLocks noChangeAspect="1"/>
            </wp:cNvGraphicFramePr>
            <a:graphic>
              <a:graphicData uri="http://schemas.openxmlformats.org/drawingml/2006/picture">
                <pic:pic>
                  <pic:nvPicPr>
                    <pic:cNvPr id="0" name=""/>
                    <pic:cNvPicPr/>
                  </pic:nvPicPr>
                  <pic:blipFill>
                    <a:blip r:embed="Rd9e7f238abd74c7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57475" cy="1488186"/>
                    </a:xfrm>
                    <a:prstGeom prst="rect">
                      <a:avLst/>
                    </a:prstGeom>
                  </pic:spPr>
                </pic:pic>
              </a:graphicData>
            </a:graphic>
          </wp:inline>
        </w:drawing>
      </w:r>
    </w:p>
    <w:p w:rsidR="1F86B902" w:rsidP="1F86B902" w:rsidRDefault="1F86B902" w14:paraId="7414E409" w14:textId="034279A5">
      <w:pPr>
        <w:pStyle w:val="ListParagraph"/>
        <w:numPr>
          <w:ilvl w:val="0"/>
          <w:numId w:val="16"/>
        </w:numPr>
        <w:jc w:val="left"/>
        <w:rPr>
          <w:rFonts w:ascii="Calibri" w:hAnsi="Calibri" w:eastAsia="Calibri" w:cs="Calibri" w:asciiTheme="minorAscii" w:hAnsiTheme="minorAscii" w:eastAsiaTheme="minorAscii" w:cstheme="minorAscii"/>
          <w:i w:val="1"/>
          <w:iCs w:val="1"/>
          <w:sz w:val="24"/>
          <w:szCs w:val="24"/>
        </w:rPr>
      </w:pPr>
      <w:r w:rsidRPr="1F86B902" w:rsidR="1F86B902">
        <w:rPr>
          <w:noProof w:val="0"/>
          <w:sz w:val="24"/>
          <w:szCs w:val="24"/>
          <w:lang w:val="pl-PL"/>
        </w:rPr>
        <w:t xml:space="preserve">Od nasionka do kwiatu – zabawa badawcza. Dzieci wkładają do czystych słoików papierowe ręczniki lub watę. Dodają odpowiednią ilość wody, żeby ręczniki lub wata nasiąkły. Rodzic demonstruje, jak umieścić w słoikach ziarna fasoli lub kukurydzy – pomiędzy czystą ścianą słoja i papierowymi ręcznikami lub watą (żeby były widoczne z zewnątrz). Przez następne dni należy obserwować słoik i utrzymywać ręczniki lub watę w wilgoci. Rodzic zadaje pytania: </w:t>
      </w:r>
      <w:r w:rsidRPr="1F86B902" w:rsidR="1F86B902">
        <w:rPr>
          <w:i w:val="1"/>
          <w:iCs w:val="1"/>
          <w:noProof w:val="0"/>
          <w:sz w:val="24"/>
          <w:szCs w:val="24"/>
          <w:lang w:val="pl-PL"/>
        </w:rPr>
        <w:t>Jak</w:t>
      </w:r>
      <w:r w:rsidRPr="1F86B902" w:rsidR="1F86B902">
        <w:rPr>
          <w:noProof w:val="0"/>
          <w:sz w:val="24"/>
          <w:szCs w:val="24"/>
          <w:lang w:val="pl-PL"/>
        </w:rPr>
        <w:t xml:space="preserve"> </w:t>
      </w:r>
      <w:r w:rsidRPr="1F86B902" w:rsidR="1F86B902">
        <w:rPr>
          <w:i w:val="1"/>
          <w:iCs w:val="1"/>
          <w:noProof w:val="0"/>
          <w:sz w:val="24"/>
          <w:szCs w:val="24"/>
          <w:lang w:val="pl-PL"/>
        </w:rPr>
        <w:t>myślisz, ile czasu upłynie, zanim ziarenka puszczą pędy? Jak wyglądają pędy fasoli lub kukurydzy? Co będzie rosło najpierw: pęd czy korzenie? Gdzie jest pęd, a gdzie korzenie? W którą stronę będą rosły rośliny: w górę czy w dół?</w:t>
      </w:r>
      <w:r w:rsidRPr="1F86B902" w:rsidR="1F86B902">
        <w:rPr>
          <w:noProof w:val="0"/>
          <w:sz w:val="24"/>
          <w:szCs w:val="24"/>
          <w:lang w:val="pl-PL"/>
        </w:rPr>
        <w:t xml:space="preserve"> Po kilku dniach, kiedy korzenie podrosną, można odwrócić słoik do góry dnem. Dzieci będą mogły obserwować przez kilka dni, jak korzenie zmieniają kierunek, żeby kontynuować rośnięcie w dół. Rodzic zadaje pytania: </w:t>
      </w:r>
      <w:r w:rsidRPr="1F86B902" w:rsidR="1F86B902">
        <w:rPr>
          <w:i w:val="1"/>
          <w:iCs w:val="1"/>
          <w:noProof w:val="0"/>
          <w:sz w:val="24"/>
          <w:szCs w:val="24"/>
          <w:lang w:val="pl-PL"/>
        </w:rPr>
        <w:t>Po co są korzenie? Co stałoby się z korzeniami, jeżeli rosłyby w górę?</w:t>
      </w:r>
    </w:p>
    <w:p w:rsidR="1F86B902" w:rsidP="1F86B902" w:rsidRDefault="1F86B902" w14:paraId="51155D28" w14:textId="7C5F57A2">
      <w:pPr>
        <w:pStyle w:val="ListParagraph"/>
        <w:numPr>
          <w:ilvl w:val="0"/>
          <w:numId w:val="16"/>
        </w:numPr>
        <w:jc w:val="left"/>
        <w:rPr>
          <w:i w:val="1"/>
          <w:iCs w:val="1"/>
          <w:noProof w:val="0"/>
          <w:sz w:val="24"/>
          <w:szCs w:val="24"/>
          <w:lang w:val="pl-PL"/>
        </w:rPr>
      </w:pPr>
      <w:r w:rsidRPr="1F86B902" w:rsidR="1F86B902">
        <w:rPr>
          <w:i w:val="0"/>
          <w:iCs w:val="0"/>
          <w:noProof w:val="0"/>
          <w:sz w:val="24"/>
          <w:szCs w:val="24"/>
          <w:lang w:val="pl-PL"/>
        </w:rPr>
        <w:t>Kwiaty w ogrodzie – obserwacje przyrodnicze. Oglądanie, nazywanie, opisywanie kwiatów, które zakwitły w ogrodzie.</w:t>
      </w:r>
    </w:p>
    <w:p w:rsidR="1F86B902" w:rsidP="1F86B902" w:rsidRDefault="1F86B902" w14:paraId="0C519091" w14:textId="28DDD6A0">
      <w:pPr>
        <w:pStyle w:val="ListParagraph"/>
        <w:numPr>
          <w:ilvl w:val="0"/>
          <w:numId w:val="16"/>
        </w:numPr>
        <w:jc w:val="left"/>
        <w:rPr>
          <w:i w:val="1"/>
          <w:iCs w:val="1"/>
          <w:noProof w:val="0"/>
          <w:sz w:val="24"/>
          <w:szCs w:val="24"/>
          <w:lang w:val="pl-PL"/>
        </w:rPr>
      </w:pPr>
      <w:r w:rsidRPr="1F86B902" w:rsidR="1F86B902">
        <w:rPr>
          <w:i w:val="0"/>
          <w:iCs w:val="0"/>
          <w:noProof w:val="0"/>
          <w:sz w:val="24"/>
          <w:szCs w:val="24"/>
          <w:lang w:val="pl-PL"/>
        </w:rPr>
        <w:t xml:space="preserve">Wiosenny kwiat – dowolna praca plastyczna </w:t>
      </w:r>
    </w:p>
    <w:p w:rsidR="1F86B902" w:rsidP="1F86B902" w:rsidRDefault="1F86B902" w14:paraId="285A0BBE" w14:textId="6E88A861">
      <w:pPr>
        <w:pStyle w:val="Normal"/>
        <w:jc w:val="left"/>
        <w:rPr>
          <w:i w:val="0"/>
          <w:iCs w:val="0"/>
          <w:noProof w:val="0"/>
          <w:lang w:val="pl-PL"/>
        </w:rPr>
      </w:pPr>
    </w:p>
    <w:p w:rsidR="12E6CC55" w:rsidP="12E6CC55" w:rsidRDefault="12E6CC55" w14:paraId="7CCAAB50" w14:textId="1577137C">
      <w:pPr>
        <w:pStyle w:val="Normal"/>
        <w:jc w:val="left"/>
        <w:rPr>
          <w:i w:val="0"/>
          <w:iCs w:val="0"/>
          <w:noProof w:val="0"/>
          <w:lang w:val="pl-PL"/>
        </w:rPr>
      </w:pPr>
    </w:p>
    <w:p w:rsidR="1F86B902" w:rsidP="1F86B902" w:rsidRDefault="1F86B902" w14:paraId="15CDE4D0" w14:textId="06415B31">
      <w:pPr>
        <w:pStyle w:val="Normal"/>
        <w:jc w:val="left"/>
        <w:rPr>
          <w:i w:val="0"/>
          <w:iCs w:val="0"/>
          <w:noProof w:val="0"/>
          <w:lang w:val="pl-PL"/>
        </w:rPr>
      </w:pPr>
    </w:p>
    <w:p w:rsidR="1F86B902" w:rsidP="1F86B902" w:rsidRDefault="1F86B902" w14:paraId="386399E7" w14:textId="3556B79D">
      <w:pPr>
        <w:pStyle w:val="Normal"/>
        <w:jc w:val="center"/>
        <w:rPr>
          <w:b w:val="1"/>
          <w:bCs w:val="1"/>
          <w:i w:val="0"/>
          <w:iCs w:val="0"/>
          <w:noProof w:val="0"/>
          <w:sz w:val="28"/>
          <w:szCs w:val="28"/>
          <w:lang w:val="pl-PL"/>
        </w:rPr>
      </w:pPr>
      <w:r w:rsidRPr="1F86B902" w:rsidR="1F86B902">
        <w:rPr>
          <w:b w:val="1"/>
          <w:bCs w:val="1"/>
          <w:i w:val="0"/>
          <w:iCs w:val="0"/>
          <w:noProof w:val="0"/>
          <w:sz w:val="28"/>
          <w:szCs w:val="28"/>
          <w:lang w:val="pl-PL"/>
        </w:rPr>
        <w:t xml:space="preserve">25.03.2020 Temat: Wiosna jest piękna </w:t>
      </w:r>
    </w:p>
    <w:p w:rsidR="1F86B902" w:rsidP="1F86B902" w:rsidRDefault="1F86B902" w14:paraId="5887130C" w14:textId="24F5C730">
      <w:pPr>
        <w:pStyle w:val="Normal"/>
        <w:jc w:val="left"/>
        <w:rPr>
          <w:b w:val="1"/>
          <w:bCs w:val="1"/>
          <w:i w:val="0"/>
          <w:iCs w:val="0"/>
          <w:noProof w:val="0"/>
          <w:sz w:val="28"/>
          <w:szCs w:val="28"/>
          <w:lang w:val="pl-PL"/>
        </w:rPr>
      </w:pPr>
    </w:p>
    <w:p w:rsidR="1F86B902" w:rsidP="1F86B902" w:rsidRDefault="1F86B902" w14:paraId="55DBED03" w14:textId="189C92D2">
      <w:pPr>
        <w:pStyle w:val="ListParagraph"/>
        <w:numPr>
          <w:ilvl w:val="0"/>
          <w:numId w:val="19"/>
        </w:numPr>
        <w:jc w:val="left"/>
        <w:rPr>
          <w:rFonts w:ascii="Calibri" w:hAnsi="Calibri" w:eastAsia="Calibri" w:cs="Calibri" w:asciiTheme="minorAscii" w:hAnsiTheme="minorAscii" w:eastAsiaTheme="minorAscii" w:cstheme="minorAscii"/>
          <w:b w:val="0"/>
          <w:bCs w:val="0"/>
          <w:i w:val="0"/>
          <w:iCs w:val="0"/>
          <w:noProof w:val="0"/>
          <w:sz w:val="24"/>
          <w:szCs w:val="24"/>
          <w:lang w:val="pl-PL"/>
        </w:rPr>
      </w:pPr>
      <w:r w:rsidRPr="1F86B902" w:rsidR="1F86B902">
        <w:rPr>
          <w:b w:val="0"/>
          <w:bCs w:val="0"/>
          <w:i w:val="0"/>
          <w:iCs w:val="0"/>
          <w:noProof w:val="0"/>
          <w:sz w:val="24"/>
          <w:szCs w:val="24"/>
          <w:lang w:val="pl-PL"/>
        </w:rPr>
        <w:t>Ile płatków mają kwiatki? - zabawa matematyczna.</w:t>
      </w:r>
      <w:r w:rsidRPr="1F86B902" w:rsidR="1F86B902">
        <w:rPr>
          <w:b w:val="0"/>
          <w:bCs w:val="0"/>
          <w:i w:val="0"/>
          <w:iCs w:val="0"/>
          <w:noProof w:val="0"/>
          <w:sz w:val="24"/>
          <w:szCs w:val="24"/>
          <w:lang w:val="pl-PL"/>
        </w:rPr>
        <w:t xml:space="preserve"> </w:t>
      </w:r>
    </w:p>
    <w:p w:rsidR="1F86B902" w:rsidP="1F86B902" w:rsidRDefault="1F86B902" w14:paraId="2C545928" w14:textId="45BD62BF">
      <w:pPr>
        <w:pStyle w:val="Normal"/>
        <w:ind w:left="360"/>
        <w:jc w:val="left"/>
      </w:pPr>
      <w:r>
        <w:drawing>
          <wp:inline wp14:editId="40E6BC18" wp14:anchorId="5CBD8BD4">
            <wp:extent cx="2257425" cy="2028825"/>
            <wp:effectExtent l="0" t="0" r="0" b="0"/>
            <wp:docPr id="778045235" name="" title="Znalezione obrazy dla zapytania: płatki kwiatów do druku"/>
            <wp:cNvGraphicFramePr>
              <a:graphicFrameLocks noChangeAspect="1"/>
            </wp:cNvGraphicFramePr>
            <a:graphic>
              <a:graphicData uri="http://schemas.openxmlformats.org/drawingml/2006/picture">
                <pic:pic>
                  <pic:nvPicPr>
                    <pic:cNvPr id="0" name=""/>
                    <pic:cNvPicPr/>
                  </pic:nvPicPr>
                  <pic:blipFill>
                    <a:blip r:embed="Rf36edcb6ca7246a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57425" cy="2028825"/>
                    </a:xfrm>
                    <a:prstGeom prst="rect">
                      <a:avLst/>
                    </a:prstGeom>
                  </pic:spPr>
                </pic:pic>
              </a:graphicData>
            </a:graphic>
          </wp:inline>
        </w:drawing>
      </w:r>
      <w:r>
        <w:drawing>
          <wp:inline wp14:editId="1F72FF08" wp14:anchorId="4DB108C2">
            <wp:extent cx="2143125" cy="2143125"/>
            <wp:effectExtent l="0" t="0" r="0" b="0"/>
            <wp:docPr id="1859198287" name="" title="Znalezione obrazy dla zapytania: płatki kwiatów do druku"/>
            <wp:cNvGraphicFramePr>
              <a:graphicFrameLocks noChangeAspect="1"/>
            </wp:cNvGraphicFramePr>
            <a:graphic>
              <a:graphicData uri="http://schemas.openxmlformats.org/drawingml/2006/picture">
                <pic:pic>
                  <pic:nvPicPr>
                    <pic:cNvPr id="0" name=""/>
                    <pic:cNvPicPr/>
                  </pic:nvPicPr>
                  <pic:blipFill>
                    <a:blip r:embed="Raaee9bc33308401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43125" cy="2143125"/>
                    </a:xfrm>
                    <a:prstGeom prst="rect">
                      <a:avLst/>
                    </a:prstGeom>
                  </pic:spPr>
                </pic:pic>
              </a:graphicData>
            </a:graphic>
          </wp:inline>
        </w:drawing>
      </w:r>
      <w:r>
        <w:drawing>
          <wp:inline wp14:editId="768DF882" wp14:anchorId="0CB8A339">
            <wp:extent cx="2667000" cy="2562225"/>
            <wp:effectExtent l="0" t="0" r="0" b="0"/>
            <wp:docPr id="1800907780" name="" title="Znalezione obrazy dla zapytania: płatki kwiatów do druku"/>
            <wp:cNvGraphicFramePr>
              <a:graphicFrameLocks noChangeAspect="1"/>
            </wp:cNvGraphicFramePr>
            <a:graphic>
              <a:graphicData uri="http://schemas.openxmlformats.org/drawingml/2006/picture">
                <pic:pic>
                  <pic:nvPicPr>
                    <pic:cNvPr id="0" name=""/>
                    <pic:cNvPicPr/>
                  </pic:nvPicPr>
                  <pic:blipFill>
                    <a:blip r:embed="R35d4332dc09c491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67000" cy="2562225"/>
                    </a:xfrm>
                    <a:prstGeom prst="rect">
                      <a:avLst/>
                    </a:prstGeom>
                  </pic:spPr>
                </pic:pic>
              </a:graphicData>
            </a:graphic>
          </wp:inline>
        </w:drawing>
      </w:r>
    </w:p>
    <w:p w:rsidR="1F86B902" w:rsidP="1F86B902" w:rsidRDefault="1F86B902" w14:paraId="0D38EF90" w14:textId="473E6F0B">
      <w:pPr>
        <w:pStyle w:val="ListParagraph"/>
        <w:numPr>
          <w:ilvl w:val="0"/>
          <w:numId w:val="19"/>
        </w:numPr>
        <w:jc w:val="left"/>
        <w:rPr>
          <w:rFonts w:ascii="Calibri" w:hAnsi="Calibri" w:eastAsia="Calibri" w:cs="Calibri" w:asciiTheme="minorAscii" w:hAnsiTheme="minorAscii" w:eastAsiaTheme="minorAscii" w:cstheme="minorAscii"/>
          <w:noProof w:val="0"/>
          <w:sz w:val="24"/>
          <w:szCs w:val="24"/>
          <w:lang w:val="pl-PL"/>
        </w:rPr>
      </w:pPr>
      <w:r w:rsidRPr="1F86B902" w:rsidR="1F86B902">
        <w:rPr>
          <w:noProof w:val="0"/>
          <w:sz w:val="24"/>
          <w:szCs w:val="24"/>
          <w:lang w:val="pl-PL"/>
        </w:rPr>
        <w:t xml:space="preserve">Wiosna - śpiewanie piosenki </w:t>
      </w:r>
      <w:hyperlink r:id="R90cec084110148e7">
        <w:r w:rsidRPr="1F86B902" w:rsidR="1F86B902">
          <w:rPr>
            <w:rStyle w:val="Hyperlink"/>
            <w:noProof w:val="0"/>
            <w:sz w:val="24"/>
            <w:szCs w:val="24"/>
            <w:lang w:val="pl-PL"/>
          </w:rPr>
          <w:t>https://www.youtube.com/watch?v=YzMADXJp_Tk</w:t>
        </w:r>
      </w:hyperlink>
    </w:p>
    <w:p w:rsidR="1F86B902" w:rsidP="1F86B902" w:rsidRDefault="1F86B902" w14:paraId="70BA243D" w14:textId="7A85BF30">
      <w:pPr>
        <w:pStyle w:val="ListParagraph"/>
        <w:numPr>
          <w:ilvl w:val="0"/>
          <w:numId w:val="19"/>
        </w:numPr>
        <w:jc w:val="left"/>
        <w:rPr>
          <w:rFonts w:ascii="Calibri" w:hAnsi="Calibri" w:eastAsia="Calibri" w:cs="Calibri" w:asciiTheme="minorAscii" w:hAnsiTheme="minorAscii" w:eastAsiaTheme="minorAscii" w:cstheme="minorAscii"/>
          <w:noProof w:val="0"/>
          <w:sz w:val="24"/>
          <w:szCs w:val="24"/>
          <w:lang w:val="pl-PL"/>
        </w:rPr>
      </w:pPr>
      <w:r w:rsidRPr="1F86B902" w:rsidR="1F86B902">
        <w:rPr>
          <w:noProof w:val="0"/>
          <w:sz w:val="24"/>
          <w:szCs w:val="24"/>
          <w:lang w:val="pl-PL"/>
        </w:rPr>
        <w:t xml:space="preserve">Cztery żabki – wierszyk z pokazywaniem. </w:t>
      </w:r>
    </w:p>
    <w:p w:rsidR="1F86B902" w:rsidP="1F86B902" w:rsidRDefault="1F86B902" w14:paraId="7E18DFAE" w14:textId="2CEB25EA">
      <w:pPr>
        <w:pStyle w:val="Normal"/>
        <w:ind w:left="360"/>
        <w:jc w:val="center"/>
        <w:rPr>
          <w:i w:val="1"/>
          <w:iCs w:val="1"/>
          <w:noProof w:val="0"/>
          <w:sz w:val="24"/>
          <w:szCs w:val="24"/>
          <w:lang w:val="pl-PL"/>
        </w:rPr>
      </w:pPr>
      <w:r w:rsidRPr="1F86B902" w:rsidR="1F86B902">
        <w:rPr>
          <w:noProof w:val="0"/>
          <w:sz w:val="24"/>
          <w:szCs w:val="24"/>
          <w:lang w:val="pl-PL"/>
        </w:rPr>
        <w:t xml:space="preserve">     </w:t>
      </w:r>
      <w:r w:rsidRPr="1F86B902" w:rsidR="1F86B902">
        <w:rPr>
          <w:i w:val="1"/>
          <w:iCs w:val="1"/>
          <w:noProof w:val="0"/>
          <w:sz w:val="24"/>
          <w:szCs w:val="24"/>
          <w:lang w:val="pl-PL"/>
        </w:rPr>
        <w:t xml:space="preserve">W stawie żyją cztery żabki. </w:t>
      </w:r>
    </w:p>
    <w:p w:rsidR="1F86B902" w:rsidP="1F86B902" w:rsidRDefault="1F86B902" w14:paraId="4C8D7EB1" w14:textId="05BF09C6">
      <w:pPr>
        <w:pStyle w:val="Normal"/>
        <w:ind w:left="360"/>
        <w:jc w:val="center"/>
        <w:rPr>
          <w:i w:val="1"/>
          <w:iCs w:val="1"/>
          <w:noProof w:val="0"/>
          <w:sz w:val="24"/>
          <w:szCs w:val="24"/>
          <w:lang w:val="pl-PL"/>
        </w:rPr>
      </w:pPr>
      <w:r w:rsidRPr="1F86B902" w:rsidR="1F86B902">
        <w:rPr>
          <w:i w:val="1"/>
          <w:iCs w:val="1"/>
          <w:noProof w:val="0"/>
          <w:sz w:val="24"/>
          <w:szCs w:val="24"/>
          <w:lang w:val="pl-PL"/>
        </w:rPr>
        <w:t xml:space="preserve">     Każda ma po cztery łapki. </w:t>
      </w:r>
    </w:p>
    <w:p w:rsidR="1F86B902" w:rsidP="1F86B902" w:rsidRDefault="1F86B902" w14:paraId="44B84690" w14:textId="3B2A74DE">
      <w:pPr>
        <w:pStyle w:val="Normal"/>
        <w:ind w:left="360"/>
        <w:jc w:val="center"/>
        <w:rPr>
          <w:i w:val="1"/>
          <w:iCs w:val="1"/>
          <w:noProof w:val="0"/>
          <w:sz w:val="24"/>
          <w:szCs w:val="24"/>
          <w:lang w:val="pl-PL"/>
        </w:rPr>
      </w:pPr>
      <w:r w:rsidRPr="1F86B902" w:rsidR="1F86B902">
        <w:rPr>
          <w:i w:val="1"/>
          <w:iCs w:val="1"/>
          <w:noProof w:val="0"/>
          <w:sz w:val="24"/>
          <w:szCs w:val="24"/>
          <w:lang w:val="pl-PL"/>
        </w:rPr>
        <w:t xml:space="preserve">   Nie za duże, nie za małe,</w:t>
      </w:r>
    </w:p>
    <w:p w:rsidR="1F86B902" w:rsidP="1F86B902" w:rsidRDefault="1F86B902" w14:paraId="2A888128" w14:textId="3BD88044">
      <w:pPr>
        <w:pStyle w:val="Normal"/>
        <w:ind w:left="360"/>
        <w:jc w:val="center"/>
        <w:rPr>
          <w:i w:val="1"/>
          <w:iCs w:val="1"/>
          <w:noProof w:val="0"/>
          <w:sz w:val="24"/>
          <w:szCs w:val="24"/>
          <w:lang w:val="pl-PL"/>
        </w:rPr>
      </w:pPr>
      <w:r w:rsidRPr="1F86B902" w:rsidR="1F86B902">
        <w:rPr>
          <w:i w:val="1"/>
          <w:iCs w:val="1"/>
          <w:noProof w:val="0"/>
          <w:sz w:val="24"/>
          <w:szCs w:val="24"/>
          <w:lang w:val="pl-PL"/>
        </w:rPr>
        <w:t xml:space="preserve">   do skakania doskonałe. </w:t>
      </w:r>
    </w:p>
    <w:p w:rsidR="1F86B902" w:rsidP="1F86B902" w:rsidRDefault="1F86B902" w14:paraId="0999E392" w14:textId="769C9BF0">
      <w:pPr>
        <w:pStyle w:val="Normal"/>
        <w:ind w:left="360"/>
        <w:jc w:val="right"/>
        <w:rPr>
          <w:noProof w:val="0"/>
          <w:sz w:val="24"/>
          <w:szCs w:val="24"/>
          <w:lang w:val="pl-PL"/>
        </w:rPr>
      </w:pPr>
      <w:r w:rsidRPr="1F86B902" w:rsidR="1F86B902">
        <w:rPr>
          <w:noProof w:val="0"/>
          <w:sz w:val="24"/>
          <w:szCs w:val="24"/>
          <w:lang w:val="pl-PL"/>
        </w:rPr>
        <w:t xml:space="preserve">Małgorzata Barańska </w:t>
      </w:r>
    </w:p>
    <w:p w:rsidR="1F86B902" w:rsidP="1F86B902" w:rsidRDefault="1F86B902" w14:paraId="4488A942" w14:textId="289F95BE">
      <w:pPr>
        <w:pStyle w:val="Normal"/>
        <w:ind w:left="360"/>
        <w:jc w:val="left"/>
        <w:rPr>
          <w:noProof w:val="0"/>
          <w:sz w:val="24"/>
          <w:szCs w:val="24"/>
          <w:lang w:val="pl-PL"/>
        </w:rPr>
      </w:pPr>
      <w:r w:rsidRPr="1F86B902" w:rsidR="1F86B902">
        <w:rPr>
          <w:noProof w:val="0"/>
          <w:sz w:val="24"/>
          <w:szCs w:val="24"/>
          <w:lang w:val="pl-PL"/>
        </w:rPr>
        <w:t xml:space="preserve">Dzieci siedzą i wykonują czynności ilustrujące poszczególne wersy: </w:t>
      </w:r>
    </w:p>
    <w:p w:rsidR="1F86B902" w:rsidP="1F86B902" w:rsidRDefault="1F86B902" w14:paraId="78B7EAD2" w14:textId="25EA1F75">
      <w:pPr>
        <w:pStyle w:val="ListParagraph"/>
        <w:numPr>
          <w:ilvl w:val="0"/>
          <w:numId w:val="20"/>
        </w:numPr>
        <w:jc w:val="left"/>
        <w:rPr>
          <w:rFonts w:ascii="Calibri" w:hAnsi="Calibri" w:eastAsia="Calibri" w:cs="Calibri" w:asciiTheme="minorAscii" w:hAnsiTheme="minorAscii" w:eastAsiaTheme="minorAscii" w:cstheme="minorAscii"/>
          <w:noProof w:val="0"/>
          <w:sz w:val="24"/>
          <w:szCs w:val="24"/>
          <w:lang w:val="pl-PL"/>
        </w:rPr>
      </w:pPr>
      <w:r w:rsidRPr="1F86B902" w:rsidR="1F86B902">
        <w:rPr>
          <w:noProof w:val="0"/>
          <w:sz w:val="24"/>
          <w:szCs w:val="24"/>
          <w:lang w:val="pl-PL"/>
        </w:rPr>
        <w:t xml:space="preserve">1. wysuwają kolejno cztery palce jednej dłoni, zaczynając od palca wskazującego; </w:t>
      </w:r>
    </w:p>
    <w:p w:rsidR="1F86B902" w:rsidP="1F86B902" w:rsidRDefault="1F86B902" w14:paraId="173AC993" w14:textId="3E88169C">
      <w:pPr>
        <w:pStyle w:val="ListParagraph"/>
        <w:numPr>
          <w:ilvl w:val="0"/>
          <w:numId w:val="20"/>
        </w:numPr>
        <w:jc w:val="left"/>
        <w:rPr>
          <w:noProof w:val="0"/>
          <w:sz w:val="24"/>
          <w:szCs w:val="24"/>
          <w:lang w:val="pl-PL"/>
        </w:rPr>
      </w:pPr>
      <w:r w:rsidRPr="1F86B902" w:rsidR="1F86B902">
        <w:rPr>
          <w:noProof w:val="0"/>
          <w:sz w:val="24"/>
          <w:szCs w:val="24"/>
          <w:lang w:val="pl-PL"/>
        </w:rPr>
        <w:t xml:space="preserve">2. i 3. poruszają czterema palcami obu dłoni, bez kciuków; </w:t>
      </w:r>
    </w:p>
    <w:p w:rsidR="1F86B902" w:rsidP="1F86B902" w:rsidRDefault="1F86B902" w14:paraId="4C502ED4" w14:textId="48BC6FE3">
      <w:pPr>
        <w:pStyle w:val="ListParagraph"/>
        <w:numPr>
          <w:ilvl w:val="0"/>
          <w:numId w:val="20"/>
        </w:numPr>
        <w:jc w:val="left"/>
        <w:rPr>
          <w:noProof w:val="0"/>
          <w:sz w:val="24"/>
          <w:szCs w:val="24"/>
          <w:lang w:val="pl-PL"/>
        </w:rPr>
      </w:pPr>
      <w:r w:rsidRPr="1F86B902" w:rsidR="1F86B902">
        <w:rPr>
          <w:noProof w:val="0"/>
          <w:sz w:val="24"/>
          <w:szCs w:val="24"/>
          <w:lang w:val="pl-PL"/>
        </w:rPr>
        <w:t>4. opierają po cztery palce obu dłoni na podłodze i naśladują nimi żabie skoki.</w:t>
      </w:r>
    </w:p>
    <w:p w:rsidR="1F86B902" w:rsidP="1F86B902" w:rsidRDefault="1F86B902" w14:paraId="5D408790" w14:textId="2C1E125D">
      <w:pPr>
        <w:pStyle w:val="ListParagraph"/>
        <w:numPr>
          <w:ilvl w:val="0"/>
          <w:numId w:val="19"/>
        </w:numPr>
        <w:jc w:val="left"/>
        <w:rPr>
          <w:rFonts w:ascii="Calibri" w:hAnsi="Calibri" w:eastAsia="Calibri" w:cs="Calibri" w:asciiTheme="minorAscii" w:hAnsiTheme="minorAscii" w:eastAsiaTheme="minorAscii" w:cstheme="minorAscii"/>
          <w:noProof w:val="0"/>
          <w:sz w:val="24"/>
          <w:szCs w:val="24"/>
          <w:lang w:val="pl-PL"/>
        </w:rPr>
      </w:pPr>
      <w:r w:rsidRPr="1F86B902" w:rsidR="1F86B902">
        <w:rPr>
          <w:noProof w:val="0"/>
          <w:sz w:val="24"/>
          <w:szCs w:val="24"/>
          <w:lang w:val="pl-PL"/>
        </w:rPr>
        <w:t>Porządkujemy klocki – klasyfikowanie według długości. Rodzic umieszcza na środku sali dużą liczbę klocków. Dzieci sortują klocki według długości – od najkrótszego do najdłuższego i odwrotnie, następnie wskazują, które są najdłuższe, a które – najkrótsze. Porównują długość poszczególnych klocków. Rodzic zwraca uwagę na to, aby punkt przyłożenia był wspólny. Zachęca dzieci do formułowania wypowiedzi, np.: Czerwony klocek jest dłuższy od zielonego, ale krótszy od żółtego. Dzieci mogą z pomocą nauczyciela zmierzyć ich długość za pomocą linijki</w:t>
      </w:r>
    </w:p>
    <w:p w:rsidR="1F86B902" w:rsidP="1F86B902" w:rsidRDefault="1F86B902" w14:paraId="67971B63" w14:textId="4478DDA6">
      <w:pPr>
        <w:pStyle w:val="ListParagraph"/>
        <w:numPr>
          <w:ilvl w:val="0"/>
          <w:numId w:val="19"/>
        </w:numPr>
        <w:jc w:val="left"/>
        <w:rPr>
          <w:rFonts w:ascii="Calibri" w:hAnsi="Calibri" w:eastAsia="Calibri" w:cs="Calibri" w:asciiTheme="minorAscii" w:hAnsiTheme="minorAscii" w:eastAsiaTheme="minorAscii" w:cstheme="minorAscii"/>
          <w:noProof w:val="0"/>
          <w:sz w:val="24"/>
          <w:szCs w:val="24"/>
          <w:lang w:val="pl-PL"/>
        </w:rPr>
      </w:pPr>
      <w:r w:rsidRPr="1F86B902" w:rsidR="1F86B902">
        <w:rPr>
          <w:noProof w:val="0"/>
          <w:sz w:val="24"/>
          <w:szCs w:val="24"/>
          <w:lang w:val="pl-PL"/>
        </w:rPr>
        <w:t>Klocek do klocka – zabawa matematyczna. Dzieci siedzą w kole z rodziną, w pudełku leżą klocki. Jedna osoba kładzie jeden dowolny klocek na środku. Kolejna osoba kładzie pod nim taki sam klocek oraz jeden wybrany przez siebie, np. jeśli na środku leży czerwony klocek, to kolejna osoba układa pod nim taki sam czerwony klocek i dokłada żółty, kolejna osoba układa czerwony i żółty klocek, a następnie dokłada zielony. Liczba kolejnych klocków jest odliczana aż do momentu, kiedy w rzędzie będzie 10 klocków.</w:t>
      </w:r>
    </w:p>
    <w:p w:rsidR="1F86B902" w:rsidP="1F86B902" w:rsidRDefault="1F86B902" w14:paraId="0D6FB287" w14:textId="60B2DD8E">
      <w:pPr>
        <w:pStyle w:val="ListParagraph"/>
        <w:numPr>
          <w:ilvl w:val="0"/>
          <w:numId w:val="19"/>
        </w:numPr>
        <w:jc w:val="left"/>
        <w:rPr>
          <w:noProof w:val="0"/>
          <w:sz w:val="22"/>
          <w:szCs w:val="22"/>
          <w:lang w:val="pl-PL"/>
        </w:rPr>
      </w:pPr>
      <w:r w:rsidRPr="1F86B902" w:rsidR="1F86B902">
        <w:rPr>
          <w:noProof w:val="0"/>
          <w:sz w:val="24"/>
          <w:szCs w:val="24"/>
          <w:lang w:val="pl-PL"/>
        </w:rPr>
        <w:t>Karta pracy – wykonaj zadanie poniżej</w:t>
      </w:r>
    </w:p>
    <w:p w:rsidR="1F86B902" w:rsidP="1F86B902" w:rsidRDefault="1F86B902" w14:paraId="120F1F7B" w14:textId="531F5610">
      <w:pPr>
        <w:pStyle w:val="Normal"/>
        <w:ind w:left="360"/>
        <w:jc w:val="left"/>
        <w:rPr>
          <w:noProof w:val="0"/>
          <w:lang w:val="pl-PL"/>
        </w:rPr>
      </w:pPr>
    </w:p>
    <w:p w:rsidR="1F86B902" w:rsidP="1F86B902" w:rsidRDefault="1F86B902" w14:paraId="07BEAE43" w14:textId="34EBFAA5">
      <w:pPr>
        <w:pStyle w:val="Normal"/>
        <w:ind w:left="360"/>
        <w:jc w:val="left"/>
        <w:rPr>
          <w:noProof w:val="0"/>
          <w:lang w:val="pl-PL"/>
        </w:rPr>
      </w:pPr>
    </w:p>
    <w:p w:rsidR="1F86B902" w:rsidP="1F86B902" w:rsidRDefault="1F86B902" w14:paraId="41FD710C" w14:textId="18E4B386">
      <w:pPr>
        <w:pStyle w:val="Normal"/>
        <w:ind w:left="360"/>
        <w:jc w:val="left"/>
        <w:rPr>
          <w:noProof w:val="0"/>
          <w:lang w:val="pl-PL"/>
        </w:rPr>
      </w:pPr>
    </w:p>
    <w:p w:rsidR="1F86B902" w:rsidP="1F86B902" w:rsidRDefault="1F86B902" w14:paraId="278C3844" w14:textId="659F62B9">
      <w:pPr>
        <w:pStyle w:val="Normal"/>
        <w:ind w:left="360"/>
        <w:jc w:val="left"/>
      </w:pPr>
      <w:r>
        <w:drawing>
          <wp:inline wp14:editId="40165041" wp14:anchorId="4313F632">
            <wp:extent cx="6056496" cy="8305802"/>
            <wp:effectExtent l="0" t="0" r="0" b="0"/>
            <wp:docPr id="2090012896" name="" title=""/>
            <wp:cNvGraphicFramePr>
              <a:graphicFrameLocks noChangeAspect="1"/>
            </wp:cNvGraphicFramePr>
            <a:graphic>
              <a:graphicData uri="http://schemas.openxmlformats.org/drawingml/2006/picture">
                <pic:pic>
                  <pic:nvPicPr>
                    <pic:cNvPr id="0" name=""/>
                    <pic:cNvPicPr/>
                  </pic:nvPicPr>
                  <pic:blipFill>
                    <a:blip r:embed="Rf4840ad638ef447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56496" cy="8305802"/>
                    </a:xfrm>
                    <a:prstGeom prst="rect">
                      <a:avLst/>
                    </a:prstGeom>
                  </pic:spPr>
                </pic:pic>
              </a:graphicData>
            </a:graphic>
          </wp:inline>
        </w:drawing>
      </w:r>
    </w:p>
    <w:p w:rsidR="1F86B902" w:rsidP="1F86B902" w:rsidRDefault="1F86B902" w14:paraId="71F3B63A" w14:textId="186335E1">
      <w:pPr>
        <w:pStyle w:val="Normal"/>
        <w:ind w:left="360"/>
        <w:jc w:val="left"/>
      </w:pPr>
    </w:p>
    <w:p w:rsidR="1F86B902" w:rsidP="1F86B902" w:rsidRDefault="1F86B902" w14:paraId="7AB263F7" w14:textId="3F9AB975">
      <w:pPr>
        <w:pStyle w:val="Normal"/>
        <w:ind w:left="360"/>
        <w:jc w:val="left"/>
      </w:pPr>
    </w:p>
    <w:p w:rsidR="1F86B902" w:rsidP="1F86B902" w:rsidRDefault="1F86B902" w14:paraId="66ABC9EF" w14:textId="66B9B75A">
      <w:pPr>
        <w:pStyle w:val="Normal"/>
        <w:ind w:left="360"/>
        <w:jc w:val="center"/>
        <w:rPr>
          <w:b w:val="1"/>
          <w:bCs w:val="1"/>
          <w:sz w:val="28"/>
          <w:szCs w:val="28"/>
        </w:rPr>
      </w:pPr>
      <w:r w:rsidRPr="1F86B902" w:rsidR="1F86B902">
        <w:rPr>
          <w:b w:val="1"/>
          <w:bCs w:val="1"/>
          <w:sz w:val="28"/>
          <w:szCs w:val="28"/>
        </w:rPr>
        <w:t xml:space="preserve">26.03.2020 Temat: jak dbać o </w:t>
      </w:r>
      <w:r w:rsidRPr="1F86B902" w:rsidR="1F86B902">
        <w:rPr>
          <w:b w:val="1"/>
          <w:bCs w:val="1"/>
          <w:sz w:val="28"/>
          <w:szCs w:val="28"/>
        </w:rPr>
        <w:t>Ziemię?</w:t>
      </w:r>
    </w:p>
    <w:p w:rsidR="1F86B902" w:rsidP="1F86B902" w:rsidRDefault="1F86B902" w14:paraId="5CC1D842" w14:textId="608B9023">
      <w:pPr>
        <w:pStyle w:val="Normal"/>
        <w:ind w:left="360"/>
        <w:jc w:val="center"/>
        <w:rPr>
          <w:b w:val="1"/>
          <w:bCs w:val="1"/>
          <w:sz w:val="28"/>
          <w:szCs w:val="28"/>
        </w:rPr>
      </w:pPr>
    </w:p>
    <w:p w:rsidR="1F86B902" w:rsidP="1F86B902" w:rsidRDefault="1F86B902" w14:paraId="27556E10" w14:textId="24FABA68">
      <w:pPr>
        <w:pStyle w:val="ListParagraph"/>
        <w:numPr>
          <w:ilvl w:val="0"/>
          <w:numId w:val="21"/>
        </w:numPr>
        <w:jc w:val="left"/>
        <w:rPr>
          <w:rFonts w:ascii="Calibri Light" w:hAnsi="Calibri Light" w:eastAsia="Calibri Light" w:cs="Calibri Light" w:asciiTheme="majorAscii" w:hAnsiTheme="majorAscii" w:eastAsiaTheme="majorAscii" w:cstheme="majorAscii"/>
          <w:b w:val="1"/>
          <w:bCs w:val="1"/>
          <w:i w:val="1"/>
          <w:iCs w:val="1"/>
          <w:noProof w:val="0"/>
          <w:sz w:val="24"/>
          <w:szCs w:val="24"/>
          <w:lang w:val="pl-PL"/>
        </w:rPr>
      </w:pPr>
      <w:r w:rsidRPr="1F86B902" w:rsidR="1F86B902">
        <w:rPr>
          <w:noProof w:val="0"/>
          <w:lang w:val="pl-PL"/>
        </w:rPr>
        <w:t xml:space="preserve"> </w:t>
      </w:r>
      <w:r w:rsidRPr="1F86B902" w:rsidR="1F86B902">
        <w:rPr>
          <w:rFonts w:ascii="Calibri Light" w:hAnsi="Calibri Light" w:eastAsia="Calibri Light" w:cs="Calibri Light" w:asciiTheme="majorAscii" w:hAnsiTheme="majorAscii" w:eastAsiaTheme="majorAscii" w:cstheme="majorAscii"/>
          <w:noProof w:val="0"/>
          <w:sz w:val="24"/>
          <w:szCs w:val="24"/>
          <w:lang w:val="pl-PL"/>
        </w:rPr>
        <w:t xml:space="preserve">Czy warto dbać o Ziemię? – rozmowa na temat zagrożeń ekologicznych. Rodzice prezentują dzieciom zdjęcia przedstawiające zagrożenia dla środowiska, np. zielony, czysty las a obok pożar lasu, wysypisko śmieci w lesie, wyrąb lasu, rzeka czysta i zanieczyszczona, plaża czysta i zanieczyszczona. Dzieci opisują obrazki, a następnie wspólnie próbują ustalić, co mogło być przyczyną zniszczeń. Rodzice zadają pytania: </w:t>
      </w:r>
      <w:r w:rsidRPr="1F86B902" w:rsidR="1F86B902">
        <w:rPr>
          <w:rFonts w:ascii="Calibri Light" w:hAnsi="Calibri Light" w:eastAsia="Calibri Light" w:cs="Calibri Light" w:asciiTheme="majorAscii" w:hAnsiTheme="majorAscii" w:eastAsiaTheme="majorAscii" w:cstheme="majorAscii"/>
          <w:i w:val="1"/>
          <w:iCs w:val="1"/>
          <w:noProof w:val="0"/>
          <w:sz w:val="24"/>
          <w:szCs w:val="24"/>
          <w:lang w:val="pl-PL"/>
        </w:rPr>
        <w:t xml:space="preserve">Co można zrobić, aby ograniczyć takie smutne widoki? Dlaczego warto dbać o środowisko? Kto jest odpowiedzialny za czystość i bezpieczeństwo? Co to jest ekologia? Co by było, gdyby wszędzie dookoła znajdowały się śmieci? Jak można uniknąć katastrof ekologicznych? Dlaczego drzewa, lasy są ważne </w:t>
      </w:r>
      <w:proofErr w:type="gramStart"/>
      <w:r w:rsidRPr="1F86B902" w:rsidR="1F86B902">
        <w:rPr>
          <w:rFonts w:ascii="Calibri Light" w:hAnsi="Calibri Light" w:eastAsia="Calibri Light" w:cs="Calibri Light" w:asciiTheme="majorAscii" w:hAnsiTheme="majorAscii" w:eastAsiaTheme="majorAscii" w:cstheme="majorAscii"/>
          <w:i w:val="1"/>
          <w:iCs w:val="1"/>
          <w:noProof w:val="0"/>
          <w:sz w:val="24"/>
          <w:szCs w:val="24"/>
          <w:lang w:val="pl-PL"/>
        </w:rPr>
        <w:t>i  potrzebne?.</w:t>
      </w:r>
      <w:proofErr w:type="gramEnd"/>
    </w:p>
    <w:p w:rsidR="1F86B902" w:rsidP="1F86B902" w:rsidRDefault="1F86B902" w14:paraId="53A50E79" w14:textId="58B6C913">
      <w:pPr>
        <w:pStyle w:val="ListParagraph"/>
        <w:numPr>
          <w:ilvl w:val="0"/>
          <w:numId w:val="21"/>
        </w:numPr>
        <w:jc w:val="left"/>
        <w:rPr>
          <w:rFonts w:ascii="Calibri Light" w:hAnsi="Calibri Light" w:eastAsia="Calibri Light" w:cs="Calibri Light" w:asciiTheme="majorAscii" w:hAnsiTheme="majorAscii" w:eastAsiaTheme="majorAscii" w:cstheme="majorAscii"/>
          <w:i w:val="1"/>
          <w:iCs w:val="1"/>
          <w:noProof w:val="0"/>
          <w:sz w:val="24"/>
          <w:szCs w:val="24"/>
          <w:lang w:val="pl-PL"/>
        </w:rPr>
      </w:pPr>
      <w:r w:rsidRPr="1F86B902" w:rsidR="1F86B902">
        <w:rPr>
          <w:rFonts w:ascii="Calibri Light" w:hAnsi="Calibri Light" w:eastAsia="Calibri Light" w:cs="Calibri Light" w:asciiTheme="majorAscii" w:hAnsiTheme="majorAscii" w:eastAsiaTheme="majorAscii" w:cstheme="majorAscii"/>
          <w:noProof w:val="0"/>
          <w:sz w:val="24"/>
          <w:szCs w:val="24"/>
          <w:lang w:val="pl-PL"/>
        </w:rPr>
        <w:t xml:space="preserve">Bajka edukacyjna </w:t>
      </w:r>
      <w:hyperlink r:id="Ra8fd60405e9e4f12">
        <w:r w:rsidRPr="1F86B902" w:rsidR="1F86B902">
          <w:rPr>
            <w:rStyle w:val="Hyperlink"/>
            <w:rFonts w:ascii="Calibri Light" w:hAnsi="Calibri Light" w:eastAsia="Calibri Light" w:cs="Calibri Light" w:asciiTheme="majorAscii" w:hAnsiTheme="majorAscii" w:eastAsiaTheme="majorAscii" w:cstheme="majorAscii"/>
            <w:noProof w:val="0"/>
            <w:sz w:val="24"/>
            <w:szCs w:val="24"/>
            <w:lang w:val="pl-PL"/>
          </w:rPr>
          <w:t>https://www.youtube.com/watch?v=1PThAnyReK4</w:t>
        </w:r>
      </w:hyperlink>
      <w:r w:rsidRPr="1F86B902" w:rsidR="1F86B902">
        <w:rPr>
          <w:rFonts w:ascii="Calibri Light" w:hAnsi="Calibri Light" w:eastAsia="Calibri Light" w:cs="Calibri Light" w:asciiTheme="majorAscii" w:hAnsiTheme="majorAscii" w:eastAsiaTheme="majorAscii" w:cstheme="majorAscii"/>
          <w:noProof w:val="0"/>
          <w:sz w:val="24"/>
          <w:szCs w:val="24"/>
          <w:lang w:val="pl-PL"/>
        </w:rPr>
        <w:t xml:space="preserve"> </w:t>
      </w:r>
    </w:p>
    <w:p w:rsidR="1F86B902" w:rsidP="1F86B902" w:rsidRDefault="1F86B902" w14:paraId="73678355" w14:textId="03653922">
      <w:pPr>
        <w:pStyle w:val="ListParagraph"/>
        <w:numPr>
          <w:ilvl w:val="0"/>
          <w:numId w:val="21"/>
        </w:numPr>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4"/>
          <w:szCs w:val="24"/>
          <w:lang w:val="pl-PL"/>
        </w:rPr>
      </w:pPr>
      <w:r w:rsidRPr="1F86B902" w:rsidR="1F86B90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4"/>
          <w:szCs w:val="24"/>
          <w:lang w:val="pl-PL"/>
        </w:rPr>
        <w:t xml:space="preserve">Zapoznanie dzieci z pojęciem – </w:t>
      </w:r>
      <w:proofErr w:type="gramStart"/>
      <w:r w:rsidRPr="1F86B902" w:rsidR="1F86B90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4"/>
          <w:szCs w:val="24"/>
          <w:lang w:val="pl-PL"/>
        </w:rPr>
        <w:t>RECYKLING</w:t>
      </w:r>
      <w:proofErr w:type="gramEnd"/>
      <w:r w:rsidRPr="1F86B902" w:rsidR="1F86B90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4"/>
          <w:szCs w:val="24"/>
          <w:lang w:val="pl-PL"/>
        </w:rPr>
        <w:t xml:space="preserve"> czyli „Ze starego coś nowego”, podanie przykładów ponownego wykorzystania: opakowań szklanych, papieru, plastiku oraz opakowań metalowych.</w:t>
      </w:r>
      <w:r>
        <w:br/>
      </w:r>
      <w:r w:rsidRPr="1F86B902" w:rsidR="1F86B90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4"/>
          <w:szCs w:val="24"/>
          <w:lang w:val="pl-PL"/>
        </w:rPr>
        <w:t>• Z MAKULATURY I STARYCH SZMAT PRODUKUJE SIĘ PAPIER</w:t>
      </w:r>
      <w:r>
        <w:br/>
      </w:r>
      <w:r w:rsidRPr="1F86B902" w:rsidR="1F86B90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4"/>
          <w:szCs w:val="24"/>
          <w:lang w:val="pl-PL"/>
        </w:rPr>
        <w:t>• Złom jest przetapiany w hutach na metale</w:t>
      </w:r>
      <w:r>
        <w:br/>
      </w:r>
      <w:r w:rsidRPr="1F86B902" w:rsidR="1F86B90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4"/>
          <w:szCs w:val="24"/>
          <w:lang w:val="pl-PL"/>
        </w:rPr>
        <w:t>• Z plastikowych odpadów po ich zmieleniu i rozpuszczeniu powstają sztuczne tworzywa i pianki oraz nowe opakowania plastikowe</w:t>
      </w:r>
    </w:p>
    <w:p w:rsidR="1F86B902" w:rsidP="1F86B902" w:rsidRDefault="1F86B902" w14:paraId="59EF38C5" w14:textId="61D23AAC">
      <w:pPr>
        <w:pStyle w:val="ListParagraph"/>
        <w:numPr>
          <w:ilvl w:val="0"/>
          <w:numId w:val="21"/>
        </w:numPr>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4"/>
          <w:szCs w:val="24"/>
          <w:lang w:val="pl-PL"/>
        </w:rPr>
      </w:pPr>
      <w:r w:rsidRPr="1F86B902" w:rsidR="1F86B90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4"/>
          <w:szCs w:val="24"/>
          <w:lang w:val="pl-PL"/>
        </w:rPr>
        <w:t>Praca plastyczno-techniczna „</w:t>
      </w:r>
      <w:proofErr w:type="spellStart"/>
      <w:r w:rsidRPr="1F86B902" w:rsidR="1F86B90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4"/>
          <w:szCs w:val="24"/>
          <w:lang w:val="pl-PL"/>
        </w:rPr>
        <w:t>Śmieciorek</w:t>
      </w:r>
      <w:proofErr w:type="spellEnd"/>
      <w:r w:rsidRPr="1F86B902" w:rsidR="1F86B90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4"/>
          <w:szCs w:val="24"/>
          <w:lang w:val="pl-PL"/>
        </w:rPr>
        <w:t>”. Wykonanie przez dzieci zabawnego stworka z odpadów.</w:t>
      </w:r>
    </w:p>
    <w:p w:rsidR="1F86B902" w:rsidP="1F86B902" w:rsidRDefault="1F86B902" w14:paraId="2479BC91" w14:textId="4884CD42">
      <w:pPr>
        <w:pStyle w:val="Normal"/>
        <w:jc w:val="left"/>
        <w:rPr>
          <w:i w:val="0"/>
          <w:iCs w:val="0"/>
          <w:noProof w:val="0"/>
          <w:lang w:val="pl-PL"/>
        </w:rPr>
      </w:pPr>
    </w:p>
    <w:p w:rsidR="1F86B902" w:rsidP="1F86B902" w:rsidRDefault="1F86B902" w14:paraId="78560720" w14:textId="601425F2">
      <w:pPr>
        <w:pStyle w:val="Normal"/>
        <w:jc w:val="left"/>
        <w:rPr>
          <w:i w:val="0"/>
          <w:iCs w:val="0"/>
          <w:noProof w:val="0"/>
          <w:lang w:val="pl-PL"/>
        </w:rPr>
      </w:pPr>
    </w:p>
    <w:p w:rsidR="1F86B902" w:rsidP="1F86B902" w:rsidRDefault="1F86B902" w14:paraId="390FC6AF" w14:textId="2F06C54E">
      <w:pPr>
        <w:pStyle w:val="Normal"/>
        <w:jc w:val="left"/>
        <w:rPr>
          <w:i w:val="0"/>
          <w:iCs w:val="0"/>
          <w:noProof w:val="0"/>
          <w:lang w:val="pl-PL"/>
        </w:rPr>
      </w:pPr>
    </w:p>
    <w:p w:rsidR="1F86B902" w:rsidP="1F86B902" w:rsidRDefault="1F86B902" w14:paraId="1796815B" w14:textId="252A543F">
      <w:pPr>
        <w:pStyle w:val="Normal"/>
        <w:jc w:val="left"/>
        <w:rPr>
          <w:i w:val="0"/>
          <w:iCs w:val="0"/>
          <w:noProof w:val="0"/>
          <w:lang w:val="pl-PL"/>
        </w:rPr>
      </w:pPr>
    </w:p>
    <w:p w:rsidR="1F86B902" w:rsidP="1F86B902" w:rsidRDefault="1F86B902" w14:paraId="745B6011" w14:textId="070FB3D0">
      <w:pPr>
        <w:pStyle w:val="Normal"/>
        <w:jc w:val="center"/>
        <w:rPr>
          <w:b w:val="1"/>
          <w:bCs w:val="1"/>
          <w:i w:val="0"/>
          <w:iCs w:val="0"/>
          <w:noProof w:val="0"/>
          <w:sz w:val="28"/>
          <w:szCs w:val="28"/>
          <w:lang w:val="pl-PL"/>
        </w:rPr>
      </w:pPr>
      <w:r w:rsidRPr="1F86B902" w:rsidR="1F86B902">
        <w:rPr>
          <w:b w:val="1"/>
          <w:bCs w:val="1"/>
          <w:i w:val="0"/>
          <w:iCs w:val="0"/>
          <w:noProof w:val="0"/>
          <w:sz w:val="28"/>
          <w:szCs w:val="28"/>
          <w:lang w:val="pl-PL"/>
        </w:rPr>
        <w:t xml:space="preserve">27.03.2020 Temat: Dbamy o przyrodę </w:t>
      </w:r>
    </w:p>
    <w:p w:rsidR="1F86B902" w:rsidP="1F86B902" w:rsidRDefault="1F86B902" w14:paraId="09F0110B" w14:textId="57BB0D8C">
      <w:pPr>
        <w:pStyle w:val="ListParagraph"/>
        <w:numPr>
          <w:ilvl w:val="0"/>
          <w:numId w:val="23"/>
        </w:numPr>
        <w:jc w:val="left"/>
        <w:rPr>
          <w:rFonts w:ascii="Calibri" w:hAnsi="Calibri" w:eastAsia="Calibri" w:cs="Calibri" w:asciiTheme="minorAscii" w:hAnsiTheme="minorAscii" w:eastAsiaTheme="minorAscii" w:cstheme="minorAscii"/>
          <w:b w:val="0"/>
          <w:bCs w:val="0"/>
          <w:i w:val="0"/>
          <w:iCs w:val="0"/>
          <w:noProof w:val="0"/>
          <w:sz w:val="24"/>
          <w:szCs w:val="24"/>
          <w:lang w:val="pl-PL"/>
        </w:rPr>
      </w:pPr>
      <w:r w:rsidRPr="1F86B902" w:rsidR="1F86B902">
        <w:rPr>
          <w:noProof w:val="0"/>
          <w:sz w:val="24"/>
          <w:szCs w:val="24"/>
          <w:lang w:val="pl-PL"/>
        </w:rPr>
        <w:t xml:space="preserve">Król zagadek – rozwiązywanie zagadek tekstowych z rodziną. Rodzic przygotowuje i wkłada do pudełka kartki z zagadkami o zwierzętach i roślinach. Dzieci, które znają odpowiedź, zgłaszają się. Jeżeli odpowiedzą prawidłowo, otrzymują punkt, np. żeton. Osoba, która zdobędzie najwięcej punktów, wygrywa i zostaje królem zagadek. Przykładowe zagadki: </w:t>
      </w:r>
    </w:p>
    <w:p w:rsidR="1F86B902" w:rsidP="1F86B902" w:rsidRDefault="1F86B902" w14:paraId="33151A9D" w14:textId="673809B4">
      <w:pPr>
        <w:pStyle w:val="Normal"/>
        <w:ind w:left="360"/>
        <w:jc w:val="left"/>
        <w:rPr>
          <w:i w:val="1"/>
          <w:iCs w:val="1"/>
          <w:noProof w:val="0"/>
          <w:sz w:val="24"/>
          <w:szCs w:val="24"/>
          <w:lang w:val="pl-PL"/>
        </w:rPr>
      </w:pPr>
      <w:r w:rsidRPr="1F86B902" w:rsidR="1F86B902">
        <w:rPr>
          <w:i w:val="1"/>
          <w:iCs w:val="1"/>
          <w:noProof w:val="0"/>
          <w:sz w:val="24"/>
          <w:szCs w:val="24"/>
          <w:lang w:val="pl-PL"/>
        </w:rPr>
        <w:t>Miłe w parku są te chwile, kiedy żółcą się… (żonkile)</w:t>
      </w:r>
    </w:p>
    <w:p w:rsidR="1F86B902" w:rsidP="1F86B902" w:rsidRDefault="1F86B902" w14:paraId="2E902259" w14:textId="1DCD81E0">
      <w:pPr>
        <w:ind w:left="360"/>
        <w:rPr>
          <w:i w:val="1"/>
          <w:iCs w:val="1"/>
          <w:noProof w:val="0"/>
          <w:sz w:val="24"/>
          <w:szCs w:val="24"/>
          <w:lang w:val="pl-PL"/>
        </w:rPr>
      </w:pPr>
      <w:r w:rsidRPr="1F86B902" w:rsidR="1F86B902">
        <w:rPr>
          <w:i w:val="1"/>
          <w:iCs w:val="1"/>
          <w:noProof w:val="0"/>
          <w:sz w:val="24"/>
          <w:szCs w:val="24"/>
          <w:lang w:val="pl-PL"/>
        </w:rPr>
        <w:t>On w piosence wlazł na płotek. Pewnie wiecie, że to… (kotek)</w:t>
      </w:r>
    </w:p>
    <w:p w:rsidR="1F86B902" w:rsidP="1F86B902" w:rsidRDefault="1F86B902" w14:paraId="0728179A" w14:textId="0E816C9B">
      <w:pPr>
        <w:ind w:left="360"/>
        <w:rPr>
          <w:i w:val="1"/>
          <w:iCs w:val="1"/>
          <w:noProof w:val="0"/>
          <w:sz w:val="24"/>
          <w:szCs w:val="24"/>
          <w:lang w:val="pl-PL"/>
        </w:rPr>
      </w:pPr>
      <w:r w:rsidRPr="1F86B902" w:rsidR="1F86B902">
        <w:rPr>
          <w:i w:val="1"/>
          <w:iCs w:val="1"/>
          <w:noProof w:val="0"/>
          <w:sz w:val="24"/>
          <w:szCs w:val="24"/>
          <w:lang w:val="pl-PL"/>
        </w:rPr>
        <w:t>Za urodę zasługują pewnie na całusy, lecz nas kłują te z doniczek sterczące… (kaktusy)</w:t>
      </w:r>
    </w:p>
    <w:p w:rsidR="1F86B902" w:rsidP="1F86B902" w:rsidRDefault="1F86B902" w14:paraId="7AE17BAF" w14:textId="6488CD4C">
      <w:pPr>
        <w:ind w:left="360"/>
        <w:rPr>
          <w:i w:val="1"/>
          <w:iCs w:val="1"/>
          <w:noProof w:val="0"/>
          <w:sz w:val="24"/>
          <w:szCs w:val="24"/>
          <w:lang w:val="pl-PL"/>
        </w:rPr>
      </w:pPr>
      <w:r w:rsidRPr="1F86B902" w:rsidR="1F86B902">
        <w:rPr>
          <w:i w:val="1"/>
          <w:iCs w:val="1"/>
          <w:noProof w:val="0"/>
          <w:sz w:val="24"/>
          <w:szCs w:val="24"/>
          <w:lang w:val="pl-PL"/>
        </w:rPr>
        <w:t>Kiedy lejce chwycisz w dłoń, to z kopyta ruszy… (koń)</w:t>
      </w:r>
    </w:p>
    <w:p w:rsidR="1F86B902" w:rsidP="1F86B902" w:rsidRDefault="1F86B902" w14:paraId="7956DABE" w14:textId="6F891E3C">
      <w:pPr>
        <w:ind w:left="360"/>
        <w:rPr>
          <w:i w:val="1"/>
          <w:iCs w:val="1"/>
          <w:noProof w:val="0"/>
          <w:sz w:val="24"/>
          <w:szCs w:val="24"/>
          <w:lang w:val="pl-PL"/>
        </w:rPr>
      </w:pPr>
      <w:r w:rsidRPr="1F86B902" w:rsidR="1F86B902">
        <w:rPr>
          <w:i w:val="1"/>
          <w:iCs w:val="1"/>
          <w:noProof w:val="0"/>
          <w:sz w:val="24"/>
          <w:szCs w:val="24"/>
          <w:lang w:val="pl-PL"/>
        </w:rPr>
        <w:t>W piłkę świetna jest zabawa tam, gdzie bywa gęsta… (trawa)</w:t>
      </w:r>
    </w:p>
    <w:p w:rsidR="1F86B902" w:rsidP="1F86B902" w:rsidRDefault="1F86B902" w14:paraId="27E21F37" w14:textId="4BE78931">
      <w:pPr>
        <w:ind w:left="360"/>
        <w:rPr>
          <w:i w:val="1"/>
          <w:iCs w:val="1"/>
          <w:noProof w:val="0"/>
          <w:sz w:val="24"/>
          <w:szCs w:val="24"/>
          <w:lang w:val="pl-PL"/>
        </w:rPr>
      </w:pPr>
      <w:r w:rsidRPr="1F86B902" w:rsidR="1F86B902">
        <w:rPr>
          <w:i w:val="1"/>
          <w:iCs w:val="1"/>
          <w:noProof w:val="0"/>
          <w:sz w:val="24"/>
          <w:szCs w:val="24"/>
          <w:lang w:val="pl-PL"/>
        </w:rPr>
        <w:t>W błocie harce swe wyczynia, śpi w chlewiku – zwie się… (świnia)</w:t>
      </w:r>
    </w:p>
    <w:p w:rsidR="1F86B902" w:rsidP="1F86B902" w:rsidRDefault="1F86B902" w14:paraId="035B82AF" w14:textId="4CFBEEC7">
      <w:pPr>
        <w:ind w:left="360"/>
        <w:rPr>
          <w:i w:val="1"/>
          <w:iCs w:val="1"/>
          <w:noProof w:val="0"/>
          <w:sz w:val="24"/>
          <w:szCs w:val="24"/>
          <w:lang w:val="pl-PL"/>
        </w:rPr>
      </w:pPr>
      <w:r w:rsidRPr="1F86B902" w:rsidR="1F86B902">
        <w:rPr>
          <w:i w:val="1"/>
          <w:iCs w:val="1"/>
          <w:noProof w:val="0"/>
          <w:sz w:val="24"/>
          <w:szCs w:val="24"/>
          <w:lang w:val="pl-PL"/>
        </w:rPr>
        <w:t>Łatwo chyba zgadnąć, że wyżej od rydza rośnie w polu ta z kolbami smukła… (kukurydza)</w:t>
      </w:r>
    </w:p>
    <w:p w:rsidR="1F86B902" w:rsidP="1F86B902" w:rsidRDefault="1F86B902" w14:paraId="5FECCE45" w14:textId="747861CC">
      <w:pPr>
        <w:ind w:left="360"/>
        <w:rPr>
          <w:i w:val="1"/>
          <w:iCs w:val="1"/>
          <w:noProof w:val="0"/>
          <w:sz w:val="24"/>
          <w:szCs w:val="24"/>
          <w:lang w:val="pl-PL"/>
        </w:rPr>
      </w:pPr>
      <w:r w:rsidRPr="1F86B902" w:rsidR="1F86B902">
        <w:rPr>
          <w:i w:val="1"/>
          <w:iCs w:val="1"/>
          <w:noProof w:val="0"/>
          <w:sz w:val="24"/>
          <w:szCs w:val="24"/>
          <w:lang w:val="pl-PL"/>
        </w:rPr>
        <w:t>Kto porusza się, kicając? Długouchy, polny… (zając)</w:t>
      </w:r>
    </w:p>
    <w:p w:rsidR="1F86B902" w:rsidP="1F86B902" w:rsidRDefault="1F86B902" w14:paraId="753044CE" w14:textId="5EC61BD5">
      <w:pPr>
        <w:ind w:left="360"/>
        <w:rPr>
          <w:i w:val="1"/>
          <w:iCs w:val="1"/>
          <w:noProof w:val="0"/>
          <w:sz w:val="24"/>
          <w:szCs w:val="24"/>
          <w:lang w:val="pl-PL"/>
        </w:rPr>
      </w:pPr>
      <w:r w:rsidRPr="1F86B902" w:rsidR="1F86B902">
        <w:rPr>
          <w:i w:val="1"/>
          <w:iCs w:val="1"/>
          <w:noProof w:val="0"/>
          <w:sz w:val="24"/>
          <w:szCs w:val="24"/>
          <w:lang w:val="pl-PL"/>
        </w:rPr>
        <w:t>Trudno jest się zbliżyć doń. Macha trąbą, bo to… (słoń)</w:t>
      </w:r>
    </w:p>
    <w:p w:rsidR="1F86B902" w:rsidP="1F86B902" w:rsidRDefault="1F86B902" w14:paraId="4708F9C2" w14:textId="08D51443">
      <w:pPr>
        <w:pStyle w:val="Normal"/>
        <w:ind w:left="360"/>
        <w:rPr>
          <w:i w:val="1"/>
          <w:iCs w:val="1"/>
          <w:noProof w:val="0"/>
          <w:sz w:val="24"/>
          <w:szCs w:val="24"/>
          <w:lang w:val="pl-PL"/>
        </w:rPr>
      </w:pPr>
      <w:r w:rsidRPr="1F86B902" w:rsidR="1F86B902">
        <w:rPr>
          <w:i w:val="1"/>
          <w:iCs w:val="1"/>
          <w:noProof w:val="0"/>
          <w:sz w:val="24"/>
          <w:szCs w:val="24"/>
          <w:lang w:val="pl-PL"/>
        </w:rPr>
        <w:t xml:space="preserve">Gdy w lesie się przewrócisz, to wcale nie jest pech. Przed guzem cię uchroni na ziemi miękki… (mech) </w:t>
      </w:r>
    </w:p>
    <w:p w:rsidR="1F86B902" w:rsidP="1F86B902" w:rsidRDefault="1F86B902" w14:paraId="1D9B92A2" w14:textId="7B181768">
      <w:pPr>
        <w:pStyle w:val="Normal"/>
        <w:ind w:left="360"/>
        <w:jc w:val="right"/>
        <w:rPr>
          <w:noProof w:val="0"/>
          <w:sz w:val="24"/>
          <w:szCs w:val="24"/>
          <w:lang w:val="pl-PL"/>
        </w:rPr>
      </w:pPr>
      <w:r w:rsidRPr="1F86B902" w:rsidR="1F86B902">
        <w:rPr>
          <w:noProof w:val="0"/>
          <w:sz w:val="24"/>
          <w:szCs w:val="24"/>
          <w:lang w:val="pl-PL"/>
        </w:rPr>
        <w:t>Jerzy Sabat</w:t>
      </w:r>
    </w:p>
    <w:p w:rsidR="1F86B902" w:rsidP="1F86B902" w:rsidRDefault="1F86B902" w14:paraId="6B5582B0" w14:textId="49F4F6EF">
      <w:pPr>
        <w:pStyle w:val="ListParagraph"/>
        <w:numPr>
          <w:ilvl w:val="0"/>
          <w:numId w:val="23"/>
        </w:numPr>
        <w:jc w:val="left"/>
        <w:rPr>
          <w:rFonts w:ascii="Calibri" w:hAnsi="Calibri" w:eastAsia="Calibri" w:cs="Calibri" w:asciiTheme="minorAscii" w:hAnsiTheme="minorAscii" w:eastAsiaTheme="minorAscii" w:cstheme="minorAscii"/>
          <w:b w:val="1"/>
          <w:bCs w:val="1"/>
          <w:i w:val="0"/>
          <w:iCs w:val="0"/>
          <w:noProof w:val="0"/>
          <w:sz w:val="24"/>
          <w:szCs w:val="24"/>
          <w:lang w:val="pl-PL"/>
        </w:rPr>
      </w:pPr>
      <w:r w:rsidRPr="1F86B902" w:rsidR="1F86B902">
        <w:rPr>
          <w:noProof w:val="0"/>
          <w:sz w:val="24"/>
          <w:szCs w:val="24"/>
          <w:lang w:val="pl-PL"/>
        </w:rPr>
        <w:t xml:space="preserve">Jak możemy dbać o przyrodę? – rozmowa na podstawie ilustracji. Rodzic prezentuje ilustracje lub zdjęcia lasu, parku, łąki, brzegu rzeki, jeziora itp. Następnie zadaje dzieciom pytanie: W jaki sposób powinniśmy dbać o przyrodę? Na dużym arkuszu papieru rodzic spisuje wszystkie pomysły dzieci, np.: nie śmiecimy, nie niszczymy drzew, nie straszymy zwierząt, nie wyrywamy roślin. W ten sposób powstaje </w:t>
      </w:r>
      <w:r w:rsidRPr="1F86B902" w:rsidR="1F86B902">
        <w:rPr>
          <w:b w:val="1"/>
          <w:bCs w:val="1"/>
          <w:noProof w:val="0"/>
          <w:sz w:val="24"/>
          <w:szCs w:val="24"/>
          <w:lang w:val="pl-PL"/>
        </w:rPr>
        <w:t xml:space="preserve">Kodeks strażnika przyrody. </w:t>
      </w:r>
    </w:p>
    <w:p w:rsidR="1F86B902" w:rsidP="1F86B902" w:rsidRDefault="1F86B902" w14:paraId="44F48645" w14:textId="5E2BDCD8">
      <w:pPr>
        <w:pStyle w:val="ListParagraph"/>
        <w:numPr>
          <w:ilvl w:val="0"/>
          <w:numId w:val="23"/>
        </w:numPr>
        <w:jc w:val="left"/>
        <w:rPr>
          <w:rFonts w:ascii="Calibri" w:hAnsi="Calibri" w:eastAsia="Calibri" w:cs="Calibri" w:asciiTheme="minorAscii" w:hAnsiTheme="minorAscii" w:eastAsiaTheme="minorAscii" w:cstheme="minorAscii"/>
          <w:b w:val="1"/>
          <w:bCs w:val="1"/>
          <w:noProof w:val="0"/>
          <w:sz w:val="24"/>
          <w:szCs w:val="24"/>
          <w:lang w:val="pl-PL"/>
        </w:rPr>
      </w:pPr>
      <w:r w:rsidRPr="1F86B902" w:rsidR="1F86B902">
        <w:rPr>
          <w:noProof w:val="0"/>
          <w:sz w:val="24"/>
          <w:szCs w:val="24"/>
          <w:lang w:val="pl-PL"/>
        </w:rPr>
        <w:t>Czerwony Kapturek – słuchanie baśni Braci Grimm</w:t>
      </w:r>
    </w:p>
    <w:p w:rsidR="1F86B902" w:rsidP="1F86B902" w:rsidRDefault="1F86B902" w14:paraId="0B9B216E" w14:textId="7EAE9643">
      <w:pPr>
        <w:pStyle w:val="ListParagraph"/>
        <w:numPr>
          <w:ilvl w:val="0"/>
          <w:numId w:val="23"/>
        </w:numPr>
        <w:jc w:val="left"/>
        <w:rPr>
          <w:b w:val="1"/>
          <w:bCs w:val="1"/>
          <w:noProof w:val="0"/>
          <w:sz w:val="24"/>
          <w:szCs w:val="24"/>
          <w:lang w:val="pl-PL"/>
        </w:rPr>
      </w:pPr>
      <w:r w:rsidRPr="1F86B902" w:rsidR="1F86B902">
        <w:rPr>
          <w:noProof w:val="0"/>
          <w:sz w:val="24"/>
          <w:szCs w:val="24"/>
          <w:lang w:val="pl-PL"/>
        </w:rPr>
        <w:t xml:space="preserve">Karta pracy – pokoloruj obrazek </w:t>
      </w:r>
    </w:p>
    <w:p w:rsidR="1F86B902" w:rsidP="1F86B902" w:rsidRDefault="1F86B902" w14:paraId="5A0C3342" w14:textId="4B1719BE">
      <w:pPr>
        <w:pStyle w:val="Normal"/>
        <w:ind w:left="360"/>
        <w:jc w:val="left"/>
        <w:rPr>
          <w:noProof w:val="0"/>
          <w:sz w:val="24"/>
          <w:szCs w:val="24"/>
          <w:lang w:val="pl-PL"/>
        </w:rPr>
      </w:pPr>
    </w:p>
    <w:p w:rsidR="1F86B902" w:rsidP="1F86B902" w:rsidRDefault="1F86B902" w14:paraId="160834C4" w14:textId="394524EF">
      <w:pPr>
        <w:pStyle w:val="Normal"/>
        <w:ind w:left="360"/>
        <w:jc w:val="left"/>
        <w:rPr>
          <w:noProof w:val="0"/>
          <w:lang w:val="pl-PL"/>
        </w:rPr>
      </w:pPr>
    </w:p>
    <w:p w:rsidR="1F86B902" w:rsidP="1F86B902" w:rsidRDefault="1F86B902" w14:paraId="4E54A011" w14:textId="37922DF4">
      <w:pPr>
        <w:pStyle w:val="Normal"/>
        <w:ind w:left="0"/>
        <w:jc w:val="left"/>
        <w:rPr>
          <w:noProof w:val="0"/>
          <w:lang w:val="pl-PL"/>
        </w:rPr>
      </w:pPr>
      <w:r>
        <w:drawing>
          <wp:inline wp14:editId="38FE6C9F" wp14:anchorId="7B51DE9F">
            <wp:extent cx="6344841" cy="8477250"/>
            <wp:effectExtent l="0" t="0" r="0" b="0"/>
            <wp:docPr id="1060909299" name="" title=""/>
            <wp:cNvGraphicFramePr>
              <a:graphicFrameLocks noChangeAspect="1"/>
            </wp:cNvGraphicFramePr>
            <a:graphic>
              <a:graphicData uri="http://schemas.openxmlformats.org/drawingml/2006/picture">
                <pic:pic>
                  <pic:nvPicPr>
                    <pic:cNvPr id="0" name=""/>
                    <pic:cNvPicPr/>
                  </pic:nvPicPr>
                  <pic:blipFill>
                    <a:blip r:embed="Re6e3c364fd774d4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344841" cy="8477250"/>
                    </a:xfrm>
                    <a:prstGeom prst="rect">
                      <a:avLst/>
                    </a:prstGeom>
                  </pic:spPr>
                </pic:pic>
              </a:graphicData>
            </a:graphic>
          </wp:inline>
        </w:drawing>
      </w:r>
    </w:p>
    <w:p w:rsidR="12E6CC55" w:rsidP="12E6CC55" w:rsidRDefault="12E6CC55" w14:paraId="4A6EDAFB" w14:textId="14D65218">
      <w:pPr>
        <w:pStyle w:val="Normal"/>
        <w:jc w:val="right"/>
        <w:rPr>
          <w:b w:val="1"/>
          <w:bCs w:val="1"/>
          <w:i w:val="0"/>
          <w:iCs w:val="0"/>
          <w:noProof w:val="0"/>
          <w:lang w:val="pl-PL"/>
        </w:rPr>
      </w:pPr>
      <w:r w:rsidRPr="12E6CC55" w:rsidR="12E6CC55">
        <w:rPr>
          <w:b w:val="1"/>
          <w:bCs w:val="1"/>
          <w:i w:val="0"/>
          <w:iCs w:val="0"/>
          <w:noProof w:val="0"/>
          <w:lang w:val="pl-PL"/>
        </w:rPr>
        <w:t xml:space="preserve">Wychowawca Anna Kozłowska </w:t>
      </w:r>
    </w:p>
    <w:p w:rsidR="1F86B902" w:rsidP="1F86B902" w:rsidRDefault="1F86B902" w14:paraId="31EF35A7" w14:textId="704DCFAA">
      <w:pPr>
        <w:pStyle w:val="Normal"/>
        <w:jc w:val="left"/>
        <w:rPr>
          <w:i w:val="0"/>
          <w:iCs w:val="0"/>
          <w:noProof w:val="0"/>
          <w:lang w:val="pl-PL"/>
        </w:rPr>
      </w:pPr>
    </w:p>
    <w:p w:rsidR="1F86B902" w:rsidP="1F86B902" w:rsidRDefault="1F86B902" w14:paraId="09F104F7" w14:textId="12053EFD">
      <w:pPr>
        <w:pStyle w:val="Normal"/>
        <w:jc w:val="left"/>
        <w:rPr>
          <w:i w:val="0"/>
          <w:iCs w:val="0"/>
          <w:noProof w:val="0"/>
          <w:lang w:val="pl-PL"/>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3C20160"/>
  <w15:docId w15:val="{0784402f-bcfd-489a-ab3f-270567120a68}"/>
  <w:rsids>
    <w:rsidRoot w:val="23C20160"/>
    <w:rsid w:val="12E6CC55"/>
    <w:rsid w:val="1F86B902"/>
    <w:rsid w:val="23C20160"/>
    <w:rsid w:val="6947DA89"/>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9584fd14b13c4108" /><Relationship Type="http://schemas.openxmlformats.org/officeDocument/2006/relationships/hyperlink" Target="https://www.youtube.com/watch?v=YzMADXJp_Tk" TargetMode="External" Id="R0f8d6d6b1f1243cf" /><Relationship Type="http://schemas.openxmlformats.org/officeDocument/2006/relationships/hyperlink" Target="https://www.youtube.com/watch?v=dRcEprzTxTA" TargetMode="External" Id="Rb29334c0da664d70" /><Relationship Type="http://schemas.openxmlformats.org/officeDocument/2006/relationships/hyperlink" Target="https://www.youtube.com/watch?v=YzMADXJp_Tk" TargetMode="External" Id="R90cec084110148e7" /><Relationship Type="http://schemas.openxmlformats.org/officeDocument/2006/relationships/hyperlink" Target="https://www.youtube.com/watch?v=1PThAnyReK4" TargetMode="External" Id="Ra8fd60405e9e4f12" /><Relationship Type="http://schemas.openxmlformats.org/officeDocument/2006/relationships/image" Target="/media/image13.jpg" Id="R2dd177d7beb94dbc" /><Relationship Type="http://schemas.openxmlformats.org/officeDocument/2006/relationships/image" Target="/media/image14.jpg" Id="R4631b466f5ea4555" /><Relationship Type="http://schemas.openxmlformats.org/officeDocument/2006/relationships/image" Target="/media/image15.jpg" Id="R7f6e7bd4717f4921" /><Relationship Type="http://schemas.openxmlformats.org/officeDocument/2006/relationships/image" Target="/media/image16.jpg" Id="Rc634069ff16c417a" /><Relationship Type="http://schemas.openxmlformats.org/officeDocument/2006/relationships/image" Target="/media/image17.jpg" Id="R4e85499a7ae1438d" /><Relationship Type="http://schemas.openxmlformats.org/officeDocument/2006/relationships/image" Target="/media/image18.jpg" Id="Rea7a0dea6d2c4577" /><Relationship Type="http://schemas.openxmlformats.org/officeDocument/2006/relationships/image" Target="/media/image7.png" Id="R5766392b383e4842" /><Relationship Type="http://schemas.openxmlformats.org/officeDocument/2006/relationships/image" Target="/media/image8.png" Id="R8b6f8072a7c94f19" /><Relationship Type="http://schemas.openxmlformats.org/officeDocument/2006/relationships/image" Target="/media/image9.png" Id="R25b6a567b6dd4087" /><Relationship Type="http://schemas.openxmlformats.org/officeDocument/2006/relationships/image" Target="/media/imagea.png" Id="R2bfd3ff5babe4012" /><Relationship Type="http://schemas.openxmlformats.org/officeDocument/2006/relationships/image" Target="/media/image19.jpg" Id="R1a33fb2d54af474b" /><Relationship Type="http://schemas.openxmlformats.org/officeDocument/2006/relationships/image" Target="/media/image1a.jpg" Id="Rcd5a9efd2b3f4a97" /><Relationship Type="http://schemas.openxmlformats.org/officeDocument/2006/relationships/image" Target="/media/image1b.jpg" Id="Rd9e7f238abd74c7f" /><Relationship Type="http://schemas.openxmlformats.org/officeDocument/2006/relationships/image" Target="/media/image1c.jpg" Id="Rf36edcb6ca7246a6" /><Relationship Type="http://schemas.openxmlformats.org/officeDocument/2006/relationships/image" Target="/media/imageb.png" Id="Raaee9bc333084014" /><Relationship Type="http://schemas.openxmlformats.org/officeDocument/2006/relationships/image" Target="/media/image1d.jpg" Id="R35d4332dc09c4919" /><Relationship Type="http://schemas.openxmlformats.org/officeDocument/2006/relationships/image" Target="/media/image1e.jpg" Id="Rf4840ad638ef447b" /><Relationship Type="http://schemas.openxmlformats.org/officeDocument/2006/relationships/image" Target="/media/imagec.png" Id="Re6e3c364fd774d4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2020-03-20T11:58:05.3928550Z</dcterms:created>
  <dcterms:modified xsi:type="dcterms:W3CDTF">2020-03-20T14:57:45.2767495Z</dcterms:modified>
  <dc:creator>Anna Kozłowska</dc:creator>
  <lastModifiedBy>Anna Kozłowska</lastModifiedBy>
</coreProperties>
</file>