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C3" w:rsidRPr="00F3658C" w:rsidRDefault="003237B0" w:rsidP="006C6FC3">
      <w:pPr>
        <w:autoSpaceDE w:val="0"/>
        <w:autoSpaceDN w:val="0"/>
        <w:adjustRightInd w:val="0"/>
        <w:spacing w:line="240" w:lineRule="auto"/>
        <w:ind w:leftChars="0" w:left="0" w:right="0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F3658C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Zadania dla uczniów klasy 0</w:t>
      </w:r>
      <w:r w:rsidR="006C6FC3" w:rsidRPr="00F3658C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 xml:space="preserve"> SP do wykonania w domu </w:t>
      </w:r>
    </w:p>
    <w:p w:rsidR="006C6FC3" w:rsidRPr="00F3658C" w:rsidRDefault="006C6FC3" w:rsidP="006C6FC3">
      <w:pPr>
        <w:autoSpaceDE w:val="0"/>
        <w:autoSpaceDN w:val="0"/>
        <w:adjustRightInd w:val="0"/>
        <w:spacing w:line="240" w:lineRule="auto"/>
        <w:ind w:leftChars="0" w:left="0" w:right="0"/>
        <w:jc w:val="center"/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</w:pPr>
      <w:r w:rsidRPr="00F3658C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w okresie od 18</w:t>
      </w:r>
      <w:r w:rsidR="00F3658C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.</w:t>
      </w:r>
      <w:r w:rsidRPr="00F3658C">
        <w:rPr>
          <w:rFonts w:ascii="Times New Roman" w:hAnsi="Times New Roman" w:cs="Times New Roman"/>
          <w:b/>
          <w:bCs/>
          <w:iCs/>
          <w:sz w:val="36"/>
          <w:szCs w:val="36"/>
          <w:u w:val="single"/>
        </w:rPr>
        <w:t>03.2020 r.</w:t>
      </w:r>
    </w:p>
    <w:p w:rsidR="006C6FC3" w:rsidRPr="006C6FC3" w:rsidRDefault="006C6FC3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4"/>
          <w:szCs w:val="24"/>
        </w:rPr>
      </w:pPr>
      <w:r w:rsidRPr="006C6FC3">
        <w:rPr>
          <w:rFonts w:ascii="Times New Roman" w:hAnsi="Times New Roman" w:cs="Times New Roman"/>
          <w:sz w:val="24"/>
          <w:szCs w:val="24"/>
        </w:rPr>
        <w:t>Rodzicu,</w:t>
      </w:r>
    </w:p>
    <w:p w:rsidR="006C6FC3" w:rsidRDefault="006C6FC3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4"/>
          <w:szCs w:val="24"/>
        </w:rPr>
      </w:pPr>
      <w:r w:rsidRPr="006C6FC3"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 New Roman" w:hAnsi="Times New Roman" w:cs="Times New Roman"/>
          <w:sz w:val="24"/>
          <w:szCs w:val="24"/>
        </w:rPr>
        <w:t>ę o zapoznanie dziecka z poniższymi zadaniami.</w:t>
      </w:r>
    </w:p>
    <w:p w:rsidR="006C6FC3" w:rsidRDefault="006C6FC3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4"/>
          <w:szCs w:val="24"/>
        </w:rPr>
      </w:pPr>
    </w:p>
    <w:p w:rsidR="003237B0" w:rsidRPr="006C6FC3" w:rsidRDefault="003237B0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4"/>
          <w:szCs w:val="24"/>
        </w:rPr>
      </w:pPr>
    </w:p>
    <w:p w:rsidR="006C6FC3" w:rsidRPr="003237B0" w:rsidRDefault="003237B0" w:rsidP="00323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sz w:val="24"/>
        </w:rPr>
      </w:pPr>
      <w:r w:rsidRPr="003237B0">
        <w:rPr>
          <w:rFonts w:ascii="Times New Roman" w:hAnsi="Times New Roman" w:cs="Times New Roman"/>
          <w:sz w:val="24"/>
        </w:rPr>
        <w:t>Codziennie wykonuj karty pracy które są przesyłane na Messengera grupowego</w:t>
      </w:r>
      <w:r w:rsidR="00F3658C">
        <w:rPr>
          <w:rFonts w:ascii="Times New Roman" w:hAnsi="Times New Roman" w:cs="Times New Roman"/>
          <w:sz w:val="24"/>
        </w:rPr>
        <w:t xml:space="preserve"> przez wychowawcę. Proszę o założenie teczki i składanie w niej </w:t>
      </w:r>
      <w:r w:rsidR="004D6717">
        <w:rPr>
          <w:rFonts w:ascii="Times New Roman" w:hAnsi="Times New Roman" w:cs="Times New Roman"/>
          <w:sz w:val="24"/>
        </w:rPr>
        <w:t>wykonanych kart pracy oraz założenie zeszytu w trzy linie i w kratkę.</w:t>
      </w:r>
      <w:bookmarkStart w:id="0" w:name="_GoBack"/>
      <w:bookmarkEnd w:id="0"/>
    </w:p>
    <w:p w:rsidR="006C6FC3" w:rsidRPr="006C6FC3" w:rsidRDefault="006C6FC3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6C6FC3" w:rsidRP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4"/>
          <w:szCs w:val="24"/>
        </w:rPr>
      </w:pPr>
      <w:r w:rsidRPr="00F3658C">
        <w:rPr>
          <w:rFonts w:ascii="Calibri" w:hAnsi="Calibri" w:cs="Calibri"/>
          <w:b/>
          <w:u w:val="single"/>
        </w:rPr>
        <w:t>DODATKOWO:</w:t>
      </w:r>
    </w:p>
    <w:p w:rsidR="00F3658C" w:rsidRP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  <w:b/>
          <w:u w:val="single"/>
        </w:rPr>
      </w:pP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 xml:space="preserve">• Wyszukiwanie w otoczeniu przedmiotów, zabawek o kształtach zbliżonych do podstawowych figur geometrycznych (koło, trójkąt, kwadrat, prostokąt, romb).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>• Wskazywanie elementów o podobnych kształtach na obrazkach (dom-kwadrat, komin-prostokąt).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 xml:space="preserve"> • Dobieranie kształtów, nawet bardzo zbliżonych: - dobieranie w pary jednakowych obrazków, - dobieranie figur o takim samym kształcie, a innej wielkości i kolorze - zabawa w domina literowe.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 xml:space="preserve"> • Wyodrębnianie kilku różnic między dwu pozornie podobnymi do siebie przedmiotami lub obrazkami. Poproś dziecko, aby powiedziało, czym one się różnią. Rozpoczynamy od obrazków pojedynczych przedmiotów, przechodząc do ilustracji i abstrakcyjnych symboli graficznych.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</w:p>
    <w:p w:rsidR="00F3658C" w:rsidRP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u w:val="single"/>
        </w:rPr>
      </w:pPr>
      <w:r w:rsidRPr="00F3658C">
        <w:rPr>
          <w:u w:val="single"/>
        </w:rPr>
        <w:t>• Zabawy rozwijające pamięć wzrokową: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 xml:space="preserve"> - „Co tu się zmieniło?”, „czego tu brakuje?”: ustawiamy obok siebie kilka 4 do 6 przedmiotów, jeden znika, dziecko odgaduje, czego brakuje.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>- Dziecko z pamięci układa wcześniej podany wzór z figur, klocków itp. Poproś, aby dobrze przyjrzało się wzorowi, zrobiło „zdjęcie oczami” i odtworzyło wzór.</w:t>
      </w:r>
    </w:p>
    <w:p w:rsidR="00F3658C" w:rsidRPr="006C6FC3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  <w:r>
        <w:t xml:space="preserve"> - Pokaż dziecku obrazek, wycinek z gazety z umieszczonymi na nim przedmiotami. Pozwól mu się przyjrzeć tak długo, jak potrzebuje, a następnie schowaj obrazek i poproś, żeby wymieniło widziane wcześniej przedmioty. Z czasem skracaj okres ekspozycji obrazka.</w:t>
      </w:r>
    </w:p>
    <w:p w:rsidR="006C6FC3" w:rsidRDefault="006C6FC3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</w:p>
    <w:p w:rsidR="00F3658C" w:rsidRP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u w:val="single"/>
        </w:rPr>
      </w:pPr>
      <w:r w:rsidRPr="00F3658C">
        <w:rPr>
          <w:u w:val="single"/>
        </w:rPr>
        <w:t xml:space="preserve">• Układanie: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>- obrazków z 6-10 części. Wspólnie z dzieckiem potnijcie, np. pocztówki wg linii pionowych, poziomych, ukośnych, a następnie poproś dziecko, aby je złożyło. Można rozpocząć zabawę od układania ze wzorem (zapasowa pocztówka), a następnie samodzielnie. Przechodzimy od prostych 1-elementowych do bardziej złożonych obrazków;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</w:p>
    <w:p w:rsidR="00F3658C" w:rsidRP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u w:val="single"/>
        </w:rPr>
      </w:pPr>
      <w:r w:rsidRPr="00F3658C">
        <w:rPr>
          <w:u w:val="single"/>
        </w:rPr>
        <w:t xml:space="preserve">• Wycinanie: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 xml:space="preserve">- cięcie papieru po narysowanej linii prostej (paseczki, trawka, dróżki, deszczyk), falistej (chmurki, fale), a następnie bez narysowanych linii;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>- po śladzie prostych przedmiotów, figur geometrycznych, np. ze ścinków materiałów o różnej fakturze; - z gazet czy reklam obrazków, a następnie naklejanie ich na karton.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</w:p>
    <w:p w:rsidR="00F3658C" w:rsidRP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u w:val="single"/>
        </w:rPr>
      </w:pPr>
      <w:r w:rsidRPr="00F3658C">
        <w:rPr>
          <w:u w:val="single"/>
        </w:rPr>
        <w:t xml:space="preserve">• Rysowanie: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>- na różnych formatach papieru z wykorzystaniem całej powierzchni arkusza,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 xml:space="preserve"> - piórkiem na tackach z materiałem sypkim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 xml:space="preserve">- kredą na tablicy, węglem, mazakiem,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>- patykiem na śniegu, ubitej ziemi.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</w:p>
    <w:p w:rsidR="00F3658C" w:rsidRP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u w:val="single"/>
        </w:rPr>
      </w:pPr>
      <w:r w:rsidRPr="00F3658C">
        <w:rPr>
          <w:u w:val="single"/>
        </w:rPr>
        <w:t xml:space="preserve"> • Lepienie z plasteliny, modeliny, gliny, z masy solnej: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>cienkich wałeczków, prostych kształtów, form kulistych, miseczek, rzeźb – np. warzyw, owoców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 xml:space="preserve">-Ugniatanie plasteliny i zapełnianie nią powierzchni obrazków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 xml:space="preserve">-Ugniatanie kul i małych kulek z gazet lub bibułki </w:t>
      </w:r>
    </w:p>
    <w:p w:rsidR="00F3658C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</w:pPr>
      <w:r>
        <w:t xml:space="preserve">-Wykonywanie drobnych ruchów palcami: spacerowanie palcami po stole, naśladowanie gry na fortepianie jedną ręką i obiema rękami, odtwarzanie rytmu padającego deszczu. </w:t>
      </w:r>
    </w:p>
    <w:p w:rsidR="00F3658C" w:rsidRPr="006C6FC3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Calibri" w:hAnsi="Calibri" w:cs="Calibri"/>
        </w:rPr>
      </w:pPr>
      <w:r>
        <w:t>-Masowanie palców, dłoni, przedramion.</w:t>
      </w:r>
    </w:p>
    <w:p w:rsidR="00F3658C" w:rsidRDefault="006C6FC3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4"/>
          <w:szCs w:val="24"/>
        </w:rPr>
      </w:pPr>
      <w:r w:rsidRPr="006C6FC3">
        <w:rPr>
          <w:rFonts w:ascii="Times New Roman" w:hAnsi="Times New Roman" w:cs="Times New Roman"/>
          <w:sz w:val="24"/>
          <w:szCs w:val="24"/>
        </w:rPr>
        <w:tab/>
      </w:r>
      <w:r w:rsidRPr="006C6FC3">
        <w:rPr>
          <w:rFonts w:ascii="Times New Roman" w:hAnsi="Times New Roman" w:cs="Times New Roman"/>
          <w:sz w:val="24"/>
          <w:szCs w:val="24"/>
        </w:rPr>
        <w:tab/>
      </w:r>
      <w:r w:rsidRPr="006C6FC3">
        <w:rPr>
          <w:rFonts w:ascii="Times New Roman" w:hAnsi="Times New Roman" w:cs="Times New Roman"/>
          <w:sz w:val="24"/>
          <w:szCs w:val="24"/>
        </w:rPr>
        <w:tab/>
      </w:r>
      <w:r w:rsidRPr="006C6FC3">
        <w:rPr>
          <w:rFonts w:ascii="Times New Roman" w:hAnsi="Times New Roman" w:cs="Times New Roman"/>
          <w:sz w:val="24"/>
          <w:szCs w:val="24"/>
        </w:rPr>
        <w:tab/>
      </w:r>
      <w:r w:rsidRPr="006C6FC3">
        <w:rPr>
          <w:rFonts w:ascii="Times New Roman" w:hAnsi="Times New Roman" w:cs="Times New Roman"/>
          <w:sz w:val="24"/>
          <w:szCs w:val="24"/>
        </w:rPr>
        <w:tab/>
      </w:r>
      <w:r w:rsidRPr="006C6FC3">
        <w:rPr>
          <w:rFonts w:ascii="Times New Roman" w:hAnsi="Times New Roman" w:cs="Times New Roman"/>
          <w:sz w:val="24"/>
          <w:szCs w:val="24"/>
        </w:rPr>
        <w:tab/>
      </w:r>
      <w:r w:rsidRPr="006C6FC3">
        <w:rPr>
          <w:rFonts w:ascii="Times New Roman" w:hAnsi="Times New Roman" w:cs="Times New Roman"/>
          <w:sz w:val="24"/>
          <w:szCs w:val="24"/>
        </w:rPr>
        <w:tab/>
      </w:r>
      <w:r w:rsidRPr="006C6FC3">
        <w:rPr>
          <w:rFonts w:ascii="Times New Roman" w:hAnsi="Times New Roman" w:cs="Times New Roman"/>
          <w:sz w:val="24"/>
          <w:szCs w:val="24"/>
        </w:rPr>
        <w:tab/>
      </w:r>
    </w:p>
    <w:p w:rsidR="006C6FC3" w:rsidRPr="008551DE" w:rsidRDefault="00F3658C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4"/>
          <w:szCs w:val="24"/>
        </w:rPr>
      </w:pPr>
      <w:r w:rsidRPr="008551DE">
        <w:rPr>
          <w:rFonts w:ascii="Times New Roman" w:hAnsi="Times New Roman" w:cs="Times New Roman"/>
          <w:sz w:val="24"/>
          <w:szCs w:val="24"/>
        </w:rPr>
        <w:t>Pozdrowiam</w:t>
      </w:r>
      <w:r w:rsidR="008551DE" w:rsidRPr="008551DE">
        <w:rPr>
          <w:rFonts w:ascii="Times New Roman" w:hAnsi="Times New Roman" w:cs="Times New Roman"/>
          <w:sz w:val="24"/>
          <w:szCs w:val="24"/>
        </w:rPr>
        <w:t xml:space="preserve"> </w:t>
      </w:r>
      <w:r w:rsidRPr="008551DE">
        <w:rPr>
          <w:rFonts w:ascii="Times New Roman" w:hAnsi="Times New Roman" w:cs="Times New Roman"/>
          <w:sz w:val="24"/>
          <w:szCs w:val="24"/>
        </w:rPr>
        <w:t>serdecznie</w:t>
      </w:r>
    </w:p>
    <w:p w:rsidR="006C6FC3" w:rsidRDefault="006C6FC3" w:rsidP="006C6FC3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sz w:val="24"/>
          <w:szCs w:val="24"/>
          <w:lang w:val="en-US"/>
        </w:rPr>
      </w:pPr>
      <w:r w:rsidRPr="008551DE">
        <w:rPr>
          <w:rFonts w:ascii="Times New Roman" w:hAnsi="Times New Roman" w:cs="Times New Roman"/>
          <w:sz w:val="24"/>
          <w:szCs w:val="24"/>
        </w:rPr>
        <w:tab/>
      </w:r>
      <w:r w:rsidRPr="008551DE">
        <w:rPr>
          <w:rFonts w:ascii="Times New Roman" w:hAnsi="Times New Roman" w:cs="Times New Roman"/>
          <w:sz w:val="24"/>
          <w:szCs w:val="24"/>
        </w:rPr>
        <w:tab/>
      </w:r>
      <w:r w:rsidRPr="008551DE">
        <w:rPr>
          <w:rFonts w:ascii="Times New Roman" w:hAnsi="Times New Roman" w:cs="Times New Roman"/>
          <w:sz w:val="24"/>
          <w:szCs w:val="24"/>
        </w:rPr>
        <w:tab/>
      </w:r>
      <w:r w:rsidRPr="008551DE">
        <w:rPr>
          <w:rFonts w:ascii="Times New Roman" w:hAnsi="Times New Roman" w:cs="Times New Roman"/>
          <w:sz w:val="24"/>
          <w:szCs w:val="24"/>
        </w:rPr>
        <w:tab/>
      </w:r>
      <w:r w:rsidRPr="008551DE">
        <w:rPr>
          <w:rFonts w:ascii="Times New Roman" w:hAnsi="Times New Roman" w:cs="Times New Roman"/>
          <w:sz w:val="24"/>
          <w:szCs w:val="24"/>
        </w:rPr>
        <w:tab/>
      </w:r>
      <w:r w:rsidRPr="008551DE">
        <w:rPr>
          <w:rFonts w:ascii="Times New Roman" w:hAnsi="Times New Roman" w:cs="Times New Roman"/>
          <w:sz w:val="24"/>
          <w:szCs w:val="24"/>
        </w:rPr>
        <w:tab/>
      </w:r>
      <w:r w:rsidRPr="008551DE">
        <w:rPr>
          <w:rFonts w:ascii="Times New Roman" w:hAnsi="Times New Roman" w:cs="Times New Roman"/>
          <w:sz w:val="24"/>
          <w:szCs w:val="24"/>
        </w:rPr>
        <w:tab/>
      </w:r>
      <w:r w:rsidRPr="008551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3658C">
        <w:rPr>
          <w:rFonts w:ascii="Times New Roman" w:hAnsi="Times New Roman" w:cs="Times New Roman"/>
          <w:sz w:val="24"/>
          <w:szCs w:val="24"/>
          <w:lang w:val="en-US"/>
        </w:rPr>
        <w:t>Martyna</w:t>
      </w:r>
      <w:proofErr w:type="spellEnd"/>
      <w:r w:rsidR="00F36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58C">
        <w:rPr>
          <w:rFonts w:ascii="Times New Roman" w:hAnsi="Times New Roman" w:cs="Times New Roman"/>
          <w:sz w:val="24"/>
          <w:szCs w:val="24"/>
          <w:lang w:val="en-US"/>
        </w:rPr>
        <w:t>Majewska</w:t>
      </w:r>
      <w:proofErr w:type="spellEnd"/>
    </w:p>
    <w:p w:rsidR="00944806" w:rsidRDefault="00944806" w:rsidP="006C6FC3">
      <w:pPr>
        <w:ind w:leftChars="0" w:left="0"/>
      </w:pPr>
    </w:p>
    <w:sectPr w:rsidR="00944806" w:rsidSect="00F50D0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49E"/>
    <w:multiLevelType w:val="hybridMultilevel"/>
    <w:tmpl w:val="EA34694A"/>
    <w:lvl w:ilvl="0" w:tplc="8D34A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6C6FC3"/>
    <w:rsid w:val="00006BC0"/>
    <w:rsid w:val="003237B0"/>
    <w:rsid w:val="004D6717"/>
    <w:rsid w:val="00681DB0"/>
    <w:rsid w:val="006C6FC3"/>
    <w:rsid w:val="007B01B8"/>
    <w:rsid w:val="008551DE"/>
    <w:rsid w:val="00944806"/>
    <w:rsid w:val="00DE41A8"/>
    <w:rsid w:val="00F3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2020-03-20T20:36:00Z</dcterms:created>
  <dcterms:modified xsi:type="dcterms:W3CDTF">2020-03-20T20:36:00Z</dcterms:modified>
</cp:coreProperties>
</file>