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8146" w14:textId="2A4FB12E" w:rsidR="007C30C2" w:rsidRDefault="0078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</w:t>
      </w:r>
    </w:p>
    <w:p w14:paraId="1603571E" w14:textId="77777777" w:rsidR="00785093" w:rsidRDefault="00785093">
      <w:pPr>
        <w:rPr>
          <w:rFonts w:ascii="Times New Roman" w:hAnsi="Times New Roman" w:cs="Times New Roman"/>
          <w:sz w:val="24"/>
          <w:szCs w:val="24"/>
        </w:rPr>
      </w:pPr>
    </w:p>
    <w:p w14:paraId="4B1D391F" w14:textId="6E27A5F2" w:rsidR="00115837" w:rsidRDefault="007C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Każdemu tematowi przyporządkowana jest jedna jednostka lekcyjna- tyle, ile zajęć odbywa się w tygodniu według planu zamieszczonego na stronie internetowej szkoły</w:t>
      </w:r>
      <w:r w:rsidR="00CA3DE5">
        <w:rPr>
          <w:rFonts w:ascii="Times New Roman" w:hAnsi="Times New Roman" w:cs="Times New Roman"/>
          <w:sz w:val="24"/>
          <w:szCs w:val="24"/>
        </w:rPr>
        <w:t xml:space="preserve"> </w:t>
      </w:r>
      <w:r w:rsidR="00967372">
        <w:rPr>
          <w:rFonts w:ascii="Times New Roman" w:hAnsi="Times New Roman" w:cs="Times New Roman"/>
          <w:sz w:val="24"/>
          <w:szCs w:val="24"/>
        </w:rPr>
        <w:t>(jeżeli w danym dniu mamy dwie godziny lekcyjne, należy wykonać zadania z dwóch tematów)</w:t>
      </w:r>
      <w:r w:rsidR="00CA3DE5">
        <w:rPr>
          <w:rFonts w:ascii="Times New Roman" w:hAnsi="Times New Roman" w:cs="Times New Roman"/>
          <w:sz w:val="24"/>
          <w:szCs w:val="24"/>
        </w:rPr>
        <w:t>.</w:t>
      </w:r>
    </w:p>
    <w:p w14:paraId="02161487" w14:textId="39ECBCC0" w:rsidR="00CA3DE5" w:rsidRDefault="00CA3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wykonywane w zeszycie proszę odsyłać na Messenger (kontakt indywidualny lub poprzez grupę „język polski” dla uczniów kl. III BC) – wystarczy zdjęcie </w:t>
      </w:r>
    </w:p>
    <w:p w14:paraId="4A11ED63" w14:textId="230A03EC" w:rsidR="00CA3DE5" w:rsidRDefault="00CA3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Dłuższe prace należy wysyłać mailem na adres: </w:t>
      </w:r>
      <w:hyperlink r:id="rId5" w:history="1">
        <w:r w:rsidRPr="005414B3">
          <w:rPr>
            <w:rStyle w:val="Hipercze"/>
            <w:rFonts w:ascii="Times New Roman" w:hAnsi="Times New Roman" w:cs="Times New Roman"/>
            <w:sz w:val="24"/>
            <w:szCs w:val="24"/>
          </w:rPr>
          <w:t>beata_kotlarz@tlen.pl</w:t>
        </w:r>
      </w:hyperlink>
    </w:p>
    <w:p w14:paraId="219E01E8" w14:textId="77777777" w:rsidR="00CA3DE5" w:rsidRDefault="00CA3DE5">
      <w:pPr>
        <w:rPr>
          <w:rFonts w:ascii="Times New Roman" w:hAnsi="Times New Roman" w:cs="Times New Roman"/>
          <w:sz w:val="24"/>
          <w:szCs w:val="24"/>
        </w:rPr>
      </w:pPr>
    </w:p>
    <w:p w14:paraId="1ABD777C" w14:textId="5B4670E1" w:rsidR="005D2E3F" w:rsidRPr="00F17867" w:rsidRDefault="00F178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867">
        <w:rPr>
          <w:rFonts w:ascii="Times New Roman" w:hAnsi="Times New Roman" w:cs="Times New Roman"/>
          <w:b/>
          <w:bCs/>
          <w:sz w:val="24"/>
          <w:szCs w:val="24"/>
        </w:rPr>
        <w:t>Czwartek 26 marca</w:t>
      </w:r>
    </w:p>
    <w:p w14:paraId="474F095D" w14:textId="28755BCB" w:rsidR="005D2E3F" w:rsidRPr="00785093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093">
        <w:rPr>
          <w:rFonts w:ascii="Times New Roman" w:hAnsi="Times New Roman" w:cs="Times New Roman"/>
          <w:b/>
          <w:bCs/>
          <w:sz w:val="24"/>
          <w:szCs w:val="24"/>
        </w:rPr>
        <w:t>Temat 1</w:t>
      </w:r>
    </w:p>
    <w:p w14:paraId="394F4DB1" w14:textId="730ECD0C" w:rsidR="005D2E3F" w:rsidRPr="00785093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093">
        <w:rPr>
          <w:rFonts w:ascii="Times New Roman" w:hAnsi="Times New Roman" w:cs="Times New Roman"/>
          <w:b/>
          <w:bCs/>
          <w:sz w:val="24"/>
          <w:szCs w:val="24"/>
        </w:rPr>
        <w:t>Homilia jako wypowiedź retoryczna</w:t>
      </w:r>
    </w:p>
    <w:p w14:paraId="19DD329C" w14:textId="42834D05" w:rsidR="005D2E3F" w:rsidRDefault="005D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z podręcznika na temat homilii wygłoszonej przez Jana Pawła II na Placu Zwycięstwa 2 czerwca 1979</w:t>
      </w:r>
      <w:r w:rsidR="00CA3DE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7AADE" w14:textId="5EEB9BF7" w:rsidR="005D2E3F" w:rsidRDefault="005D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fragmenty homilii zamieszczone w podręczniku.</w:t>
      </w:r>
    </w:p>
    <w:p w14:paraId="0FCB4C44" w14:textId="165A32DB" w:rsidR="005D2E3F" w:rsidRDefault="005D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obejrzyj na kanale you tube nagranie tego wydarzenia.</w:t>
      </w:r>
    </w:p>
    <w:p w14:paraId="6FE439A5" w14:textId="61D6338B" w:rsidR="005D2E3F" w:rsidRDefault="005D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</w:t>
      </w:r>
      <w:r w:rsidR="00785093">
        <w:rPr>
          <w:rFonts w:ascii="Times New Roman" w:hAnsi="Times New Roman" w:cs="Times New Roman"/>
          <w:sz w:val="24"/>
          <w:szCs w:val="24"/>
        </w:rPr>
        <w:t xml:space="preserve"> </w:t>
      </w:r>
      <w:r w:rsidR="00CA3DE5">
        <w:rPr>
          <w:rFonts w:ascii="Times New Roman" w:hAnsi="Times New Roman" w:cs="Times New Roman"/>
          <w:sz w:val="24"/>
          <w:szCs w:val="24"/>
        </w:rPr>
        <w:t>2, 5, 8 i 9</w:t>
      </w:r>
      <w:r w:rsidR="00785093">
        <w:rPr>
          <w:rFonts w:ascii="Times New Roman" w:hAnsi="Times New Roman" w:cs="Times New Roman"/>
          <w:sz w:val="24"/>
          <w:szCs w:val="24"/>
        </w:rPr>
        <w:t>.</w:t>
      </w:r>
    </w:p>
    <w:p w14:paraId="050BC0FF" w14:textId="38654759" w:rsidR="00AE57E7" w:rsidRDefault="00AE5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6EF27B" w14:textId="06B497AF" w:rsidR="00F17867" w:rsidRDefault="00F17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Piątek 27 marca</w:t>
      </w:r>
    </w:p>
    <w:p w14:paraId="6083CF20" w14:textId="068A5C83" w:rsidR="005D2E3F" w:rsidRPr="0073763A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63A">
        <w:rPr>
          <w:rFonts w:ascii="Times New Roman" w:hAnsi="Times New Roman" w:cs="Times New Roman"/>
          <w:b/>
          <w:bCs/>
          <w:sz w:val="24"/>
          <w:szCs w:val="24"/>
        </w:rPr>
        <w:t>Temat 2</w:t>
      </w:r>
    </w:p>
    <w:p w14:paraId="40BD63C5" w14:textId="352CC5CB" w:rsidR="005D2E3F" w:rsidRPr="0073763A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63A">
        <w:rPr>
          <w:rFonts w:ascii="Times New Roman" w:hAnsi="Times New Roman" w:cs="Times New Roman"/>
          <w:b/>
          <w:bCs/>
          <w:sz w:val="24"/>
          <w:szCs w:val="24"/>
        </w:rPr>
        <w:t>Obraz ponowoczesnego społeczeństwa w dramacie Mrożka</w:t>
      </w:r>
    </w:p>
    <w:p w14:paraId="11ACC68E" w14:textId="2C49E5D7" w:rsidR="0017207E" w:rsidRDefault="0017207E">
      <w:pPr>
        <w:rPr>
          <w:rFonts w:ascii="Times New Roman" w:hAnsi="Times New Roman" w:cs="Times New Roman"/>
          <w:sz w:val="24"/>
          <w:szCs w:val="24"/>
        </w:rPr>
      </w:pPr>
    </w:p>
    <w:p w14:paraId="2A03420C" w14:textId="3BB9D271" w:rsidR="0017207E" w:rsidRDefault="0017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dostępnych źródeł wyjaśnij termin „społeczeństwo ponowoczesne”. Weź pod uwagę czynniki kształtujące mentalność ludzi w latach 60. XX wieku: rewolucja obyczajowa, popkultura, egalitaryzacja kultury, subkultury młodzieżowe</w:t>
      </w:r>
    </w:p>
    <w:p w14:paraId="62CAFFA2" w14:textId="0F91AD63" w:rsidR="0017207E" w:rsidRDefault="0017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elementy świata przedstawionego w dramacie. Weź pod uwagę didaskalia.</w:t>
      </w:r>
      <w:r w:rsidR="00207DCB">
        <w:rPr>
          <w:rFonts w:ascii="Times New Roman" w:hAnsi="Times New Roman" w:cs="Times New Roman"/>
          <w:sz w:val="24"/>
          <w:szCs w:val="24"/>
        </w:rPr>
        <w:t xml:space="preserve"> Przypomnij sobie rolę didaskaliów w innych utworach dramatycznych np. w „Weselu” Stanisława Wyspiańskiego przestrzeń buduje nastrój, zapowiada przyszłe wydarzenia, kieruje uwagę widza na problematykę dramatu (mit kmiecia- kosyniera, broń ukazująca gotowość do powstania, wystrój chaty łączący elementy chłopskie i inteligenckie)</w:t>
      </w:r>
    </w:p>
    <w:p w14:paraId="1917FC7C" w14:textId="3680D255" w:rsidR="0017207E" w:rsidRDefault="0017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wniosek: Chaos przestrzeni służy ukazaniu chaosu rzeczywistości pozbawionej reguł i zasad, brak kontroli nad światem, który „wypadł z normy” (anarchia). Główną cechą świata przedstawionego dramatu jest </w:t>
      </w:r>
      <w:r w:rsidR="00965FBE">
        <w:rPr>
          <w:rFonts w:ascii="Times New Roman" w:hAnsi="Times New Roman" w:cs="Times New Roman"/>
          <w:sz w:val="24"/>
          <w:szCs w:val="24"/>
        </w:rPr>
        <w:t xml:space="preserve">jego </w:t>
      </w:r>
      <w:r w:rsidR="00207DCB">
        <w:rPr>
          <w:rFonts w:ascii="Times New Roman" w:hAnsi="Times New Roman" w:cs="Times New Roman"/>
          <w:sz w:val="24"/>
          <w:szCs w:val="24"/>
        </w:rPr>
        <w:t>groteskowość.</w:t>
      </w:r>
    </w:p>
    <w:p w14:paraId="6C014654" w14:textId="77777777" w:rsidR="00AE57E7" w:rsidRDefault="00AE57E7">
      <w:pPr>
        <w:rPr>
          <w:rFonts w:ascii="Times New Roman" w:hAnsi="Times New Roman" w:cs="Times New Roman"/>
          <w:sz w:val="24"/>
          <w:szCs w:val="24"/>
        </w:rPr>
      </w:pPr>
    </w:p>
    <w:p w14:paraId="3599ED49" w14:textId="77777777" w:rsidR="00AE57E7" w:rsidRDefault="00AE57E7">
      <w:pPr>
        <w:rPr>
          <w:rFonts w:ascii="Times New Roman" w:hAnsi="Times New Roman" w:cs="Times New Roman"/>
          <w:sz w:val="24"/>
          <w:szCs w:val="24"/>
        </w:rPr>
      </w:pPr>
    </w:p>
    <w:p w14:paraId="03DD5CA5" w14:textId="77777777" w:rsidR="00AE57E7" w:rsidRDefault="00AE57E7">
      <w:pPr>
        <w:rPr>
          <w:rFonts w:ascii="Times New Roman" w:hAnsi="Times New Roman" w:cs="Times New Roman"/>
          <w:sz w:val="24"/>
          <w:szCs w:val="24"/>
        </w:rPr>
      </w:pPr>
    </w:p>
    <w:p w14:paraId="0711CD2A" w14:textId="6D30CAB4" w:rsidR="00965FBE" w:rsidRDefault="0096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Wypełnij tabelę, dotyczącą bohaterów utworu. Zadanie należy odesłać: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73763A" w14:paraId="7156ACA6" w14:textId="77777777" w:rsidTr="0073763A">
        <w:tc>
          <w:tcPr>
            <w:tcW w:w="1413" w:type="dxa"/>
          </w:tcPr>
          <w:p w14:paraId="6E053CA6" w14:textId="268EF6FC" w:rsidR="0073763A" w:rsidRPr="0073763A" w:rsidRDefault="0073763A" w:rsidP="0073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bohater</w:t>
            </w:r>
          </w:p>
        </w:tc>
        <w:tc>
          <w:tcPr>
            <w:tcW w:w="3402" w:type="dxa"/>
          </w:tcPr>
          <w:p w14:paraId="59F49C2C" w14:textId="429A3B51" w:rsidR="0073763A" w:rsidRPr="0073763A" w:rsidRDefault="0073763A" w:rsidP="0073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wygląd</w:t>
            </w:r>
          </w:p>
        </w:tc>
        <w:tc>
          <w:tcPr>
            <w:tcW w:w="4247" w:type="dxa"/>
          </w:tcPr>
          <w:p w14:paraId="1818252B" w14:textId="6A8CC68F" w:rsidR="0073763A" w:rsidRPr="0073763A" w:rsidRDefault="0073763A" w:rsidP="00737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zachowanie</w:t>
            </w:r>
          </w:p>
        </w:tc>
      </w:tr>
      <w:tr w:rsidR="0073763A" w14:paraId="5F6C8C11" w14:textId="77777777" w:rsidTr="0073763A">
        <w:tc>
          <w:tcPr>
            <w:tcW w:w="1413" w:type="dxa"/>
          </w:tcPr>
          <w:p w14:paraId="252A47D4" w14:textId="10C4B981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Eugenia</w:t>
            </w:r>
          </w:p>
        </w:tc>
        <w:tc>
          <w:tcPr>
            <w:tcW w:w="3402" w:type="dxa"/>
          </w:tcPr>
          <w:p w14:paraId="76FEF205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5CAA" w14:textId="49705F25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579DEFD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3A" w14:paraId="1D7083A7" w14:textId="77777777" w:rsidTr="0073763A">
        <w:tc>
          <w:tcPr>
            <w:tcW w:w="1413" w:type="dxa"/>
          </w:tcPr>
          <w:p w14:paraId="62464144" w14:textId="5278ADCC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Eugeniusz</w:t>
            </w:r>
          </w:p>
        </w:tc>
        <w:tc>
          <w:tcPr>
            <w:tcW w:w="3402" w:type="dxa"/>
          </w:tcPr>
          <w:p w14:paraId="2AEFDB31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A66B" w14:textId="2D979304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3F7331B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3A" w14:paraId="4F761E1E" w14:textId="77777777" w:rsidTr="0073763A">
        <w:tc>
          <w:tcPr>
            <w:tcW w:w="1413" w:type="dxa"/>
          </w:tcPr>
          <w:p w14:paraId="00776647" w14:textId="3382042A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Edek</w:t>
            </w:r>
          </w:p>
        </w:tc>
        <w:tc>
          <w:tcPr>
            <w:tcW w:w="3402" w:type="dxa"/>
          </w:tcPr>
          <w:p w14:paraId="20924773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65A4" w14:textId="4EB8BF5E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7973919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3A" w14:paraId="67EB2E7D" w14:textId="77777777" w:rsidTr="0073763A">
        <w:tc>
          <w:tcPr>
            <w:tcW w:w="1413" w:type="dxa"/>
          </w:tcPr>
          <w:p w14:paraId="016E3AEC" w14:textId="711FBF93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</w:p>
        </w:tc>
        <w:tc>
          <w:tcPr>
            <w:tcW w:w="3402" w:type="dxa"/>
          </w:tcPr>
          <w:p w14:paraId="7563CB5A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10ED" w14:textId="26CBD980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1B13FD8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3A" w14:paraId="2979C1A9" w14:textId="77777777" w:rsidTr="0073763A">
        <w:tc>
          <w:tcPr>
            <w:tcW w:w="1413" w:type="dxa"/>
          </w:tcPr>
          <w:p w14:paraId="44635644" w14:textId="0C540BBA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</w:t>
            </w:r>
          </w:p>
        </w:tc>
        <w:tc>
          <w:tcPr>
            <w:tcW w:w="3402" w:type="dxa"/>
          </w:tcPr>
          <w:p w14:paraId="308C4B93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34EA" w14:textId="107D4352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D87B00E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63A" w14:paraId="144E655B" w14:textId="77777777" w:rsidTr="0073763A">
        <w:tc>
          <w:tcPr>
            <w:tcW w:w="1413" w:type="dxa"/>
          </w:tcPr>
          <w:p w14:paraId="3F072931" w14:textId="33128BB0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Stomil</w:t>
            </w:r>
          </w:p>
        </w:tc>
        <w:tc>
          <w:tcPr>
            <w:tcW w:w="3402" w:type="dxa"/>
          </w:tcPr>
          <w:p w14:paraId="490CEEF3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0A81" w14:textId="113C1561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BD3B833" w14:textId="77777777" w:rsidR="0073763A" w:rsidRDefault="0073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ED6CF" w14:textId="77777777" w:rsidR="00965FBE" w:rsidRDefault="00965FBE">
      <w:pPr>
        <w:rPr>
          <w:rFonts w:ascii="Times New Roman" w:hAnsi="Times New Roman" w:cs="Times New Roman"/>
          <w:sz w:val="24"/>
          <w:szCs w:val="24"/>
        </w:rPr>
      </w:pPr>
    </w:p>
    <w:p w14:paraId="2185598F" w14:textId="77777777" w:rsidR="00AE57E7" w:rsidRDefault="00AE5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47201" w14:textId="5E37E627" w:rsidR="005D2E3F" w:rsidRPr="0073763A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63A">
        <w:rPr>
          <w:rFonts w:ascii="Times New Roman" w:hAnsi="Times New Roman" w:cs="Times New Roman"/>
          <w:b/>
          <w:bCs/>
          <w:sz w:val="24"/>
          <w:szCs w:val="24"/>
        </w:rPr>
        <w:t>Temat 3</w:t>
      </w:r>
    </w:p>
    <w:p w14:paraId="63957FB9" w14:textId="1037A969" w:rsidR="005D2E3F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63A">
        <w:rPr>
          <w:rFonts w:ascii="Times New Roman" w:hAnsi="Times New Roman" w:cs="Times New Roman"/>
          <w:b/>
          <w:bCs/>
          <w:sz w:val="24"/>
          <w:szCs w:val="24"/>
        </w:rPr>
        <w:t>„Tango” jako dramat różnych racji ideowych</w:t>
      </w:r>
    </w:p>
    <w:p w14:paraId="4145D202" w14:textId="77777777" w:rsidR="00AE57E7" w:rsidRDefault="00AE57E7">
      <w:pPr>
        <w:rPr>
          <w:rFonts w:ascii="Times New Roman" w:hAnsi="Times New Roman" w:cs="Times New Roman"/>
          <w:sz w:val="24"/>
          <w:szCs w:val="24"/>
        </w:rPr>
      </w:pPr>
    </w:p>
    <w:p w14:paraId="426ADF69" w14:textId="1F34A25F" w:rsidR="0073763A" w:rsidRDefault="0073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wiadomościami z podręcznika.</w:t>
      </w:r>
    </w:p>
    <w:p w14:paraId="05E69D8F" w14:textId="0139BDD7" w:rsidR="001E3D56" w:rsidRDefault="0073763A" w:rsidP="00AE5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</w:t>
      </w:r>
      <w:r w:rsidR="00AE57E7">
        <w:rPr>
          <w:rFonts w:ascii="Times New Roman" w:hAnsi="Times New Roman" w:cs="Times New Roman"/>
          <w:sz w:val="24"/>
          <w:szCs w:val="24"/>
        </w:rPr>
        <w:t>3 a, b, c, d str. 284</w:t>
      </w:r>
    </w:p>
    <w:p w14:paraId="3DBB816D" w14:textId="5D60FEB9" w:rsidR="005373B3" w:rsidRDefault="005373B3">
      <w:pPr>
        <w:rPr>
          <w:rFonts w:ascii="Times New Roman" w:hAnsi="Times New Roman" w:cs="Times New Roman"/>
          <w:sz w:val="24"/>
          <w:szCs w:val="24"/>
        </w:rPr>
      </w:pPr>
    </w:p>
    <w:p w14:paraId="6D18EE06" w14:textId="7D13E20C" w:rsidR="005373B3" w:rsidRDefault="0053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wniosek: Relacje w rodzinie Stomila zostały odwrócone.</w:t>
      </w:r>
    </w:p>
    <w:p w14:paraId="7ED3D3AD" w14:textId="247E8130" w:rsidR="005373B3" w:rsidRDefault="0053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Syn- ojciec: Stomil rezygnuje z wychowania syna, oddaje się pasji eksperymentowania, syn potrzebuje autorytetu</w:t>
      </w:r>
    </w:p>
    <w:p w14:paraId="242EE595" w14:textId="6883CA98" w:rsidR="005373B3" w:rsidRDefault="0053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Syn- rodzice: Artur chce tradycyjnego porządku zburzonego przez rodziców</w:t>
      </w:r>
    </w:p>
    <w:p w14:paraId="230004EF" w14:textId="440F8A77" w:rsidR="005373B3" w:rsidRDefault="0053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Wnuk- babcia: Artur dyscyplinuje Eleonorę, która poddaje się karom</w:t>
      </w:r>
    </w:p>
    <w:p w14:paraId="233FBDF7" w14:textId="26CF9F60" w:rsidR="005373B3" w:rsidRDefault="0053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Mąż- żona: Stomil jest obojętny wobec zdrad Eleonory, a ta nie ma poczucia winy</w:t>
      </w:r>
    </w:p>
    <w:p w14:paraId="0621F7ED" w14:textId="4847F6A4" w:rsidR="005373B3" w:rsidRDefault="0072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rodzinna jest alegorią zjawisk ogólniejszych.</w:t>
      </w:r>
    </w:p>
    <w:p w14:paraId="38D4384D" w14:textId="4080BB83" w:rsidR="001E3D56" w:rsidRDefault="001E3D56">
      <w:pPr>
        <w:rPr>
          <w:rFonts w:ascii="Times New Roman" w:hAnsi="Times New Roman" w:cs="Times New Roman"/>
          <w:sz w:val="24"/>
          <w:szCs w:val="24"/>
        </w:rPr>
      </w:pPr>
    </w:p>
    <w:p w14:paraId="25A66CC1" w14:textId="3A5B5B8D" w:rsidR="001E3D56" w:rsidRDefault="001E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kreacji Artura i odpowiedz na pytania dotyczące jego postawy. Odpowiedzi należy odesłać:</w:t>
      </w:r>
    </w:p>
    <w:p w14:paraId="5DD404AA" w14:textId="6B030E44" w:rsidR="001E3D56" w:rsidRDefault="001E3D56" w:rsidP="001E3D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rzeczywistości zastany przez Artura</w:t>
      </w:r>
    </w:p>
    <w:p w14:paraId="6F4738AB" w14:textId="4746BD0C" w:rsidR="001E3D56" w:rsidRDefault="001E3D56" w:rsidP="001E3D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Artura</w:t>
      </w:r>
    </w:p>
    <w:p w14:paraId="7FCF59E4" w14:textId="046B2EB1" w:rsidR="001E3D56" w:rsidRDefault="001E3D56" w:rsidP="001E3D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Podejmowane działania: </w:t>
      </w:r>
    </w:p>
    <w:p w14:paraId="1EEAF40D" w14:textId="3764695F" w:rsidR="001E3D56" w:rsidRDefault="001E3D56" w:rsidP="001E3D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sposób, czyli forma: namówienie Ali do ślubu, próba namówienia Stomila do zabicia Edka</w:t>
      </w:r>
    </w:p>
    <w:p w14:paraId="377EEAE0" w14:textId="59A9D023" w:rsidR="001E3D56" w:rsidRDefault="001E3D56" w:rsidP="001E3D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Drugi sposób, czyli władza</w:t>
      </w:r>
    </w:p>
    <w:p w14:paraId="62A2BDD5" w14:textId="5DF79BED" w:rsidR="001E3D56" w:rsidRPr="001E3D56" w:rsidRDefault="001E3D56" w:rsidP="001E3D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działań Artura</w:t>
      </w:r>
    </w:p>
    <w:p w14:paraId="649EB6E4" w14:textId="592BC68D" w:rsidR="001E3D56" w:rsidRDefault="001E3D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CEEFA" w14:textId="00C023E9" w:rsidR="00F17867" w:rsidRDefault="00F17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Poniedziałek 30 marca</w:t>
      </w:r>
    </w:p>
    <w:p w14:paraId="38ADEC78" w14:textId="7F25B507" w:rsidR="005D2E3F" w:rsidRPr="0073763A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63A">
        <w:rPr>
          <w:rFonts w:ascii="Times New Roman" w:hAnsi="Times New Roman" w:cs="Times New Roman"/>
          <w:b/>
          <w:bCs/>
          <w:sz w:val="24"/>
          <w:szCs w:val="24"/>
        </w:rPr>
        <w:t>Temat 4</w:t>
      </w:r>
    </w:p>
    <w:p w14:paraId="4993B404" w14:textId="37DB31A7" w:rsidR="005D2E3F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63A">
        <w:rPr>
          <w:rFonts w:ascii="Times New Roman" w:hAnsi="Times New Roman" w:cs="Times New Roman"/>
          <w:b/>
          <w:bCs/>
          <w:sz w:val="24"/>
          <w:szCs w:val="24"/>
        </w:rPr>
        <w:t>Tango jako parodia dramatu rodzinnego</w:t>
      </w:r>
    </w:p>
    <w:p w14:paraId="6F0CB1ED" w14:textId="6082A0D2" w:rsidR="001E3D56" w:rsidRDefault="001E3D56">
      <w:pPr>
        <w:rPr>
          <w:rFonts w:ascii="Times New Roman" w:hAnsi="Times New Roman" w:cs="Times New Roman"/>
          <w:sz w:val="24"/>
          <w:szCs w:val="24"/>
        </w:rPr>
      </w:pPr>
      <w:r w:rsidRPr="001E3D56">
        <w:rPr>
          <w:rFonts w:ascii="Times New Roman" w:hAnsi="Times New Roman" w:cs="Times New Roman"/>
          <w:sz w:val="24"/>
          <w:szCs w:val="24"/>
        </w:rPr>
        <w:t>Przeczy</w:t>
      </w:r>
      <w:r>
        <w:rPr>
          <w:rFonts w:ascii="Times New Roman" w:hAnsi="Times New Roman" w:cs="Times New Roman"/>
          <w:sz w:val="24"/>
          <w:szCs w:val="24"/>
        </w:rPr>
        <w:t>taj informacje z podręcznika. Przypomnij sobie kreacje różnych młodych idealistów w literaturze:</w:t>
      </w:r>
    </w:p>
    <w:p w14:paraId="0E606F82" w14:textId="6917B226" w:rsidR="001E3D56" w:rsidRDefault="001E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</w:t>
      </w:r>
    </w:p>
    <w:p w14:paraId="4D1A4228" w14:textId="35315C19" w:rsidR="001E3D56" w:rsidRDefault="001E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z III cz. Dziadów – niedoszły Prometeusz buntujący się przeciw Bogu w imię dobra ogółu</w:t>
      </w:r>
    </w:p>
    <w:p w14:paraId="41A6F5DC" w14:textId="10A616DD" w:rsidR="001E3D56" w:rsidRDefault="001E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 z dramatu J. Słowackiego- gotów do poświęceń, chce zabić cara</w:t>
      </w:r>
    </w:p>
    <w:p w14:paraId="4EC7C532" w14:textId="28FFB0D4" w:rsidR="001E3D56" w:rsidRDefault="001E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Korczyński z powieści E. Orzeszkowej </w:t>
      </w:r>
      <w:r w:rsidR="005373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3B3">
        <w:rPr>
          <w:rFonts w:ascii="Times New Roman" w:hAnsi="Times New Roman" w:cs="Times New Roman"/>
          <w:sz w:val="24"/>
          <w:szCs w:val="24"/>
        </w:rPr>
        <w:t>młody reformator</w:t>
      </w:r>
    </w:p>
    <w:p w14:paraId="742F7F7E" w14:textId="48506B37" w:rsidR="005373B3" w:rsidRDefault="0053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Ochocki z „Lalki” – naukowiec</w:t>
      </w:r>
    </w:p>
    <w:p w14:paraId="7230758F" w14:textId="5DA9006B" w:rsidR="005373B3" w:rsidRDefault="0053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inni: Cezary Baryka, Tomasz Judym</w:t>
      </w:r>
    </w:p>
    <w:p w14:paraId="3781EB1A" w14:textId="0E25234F" w:rsidR="005373B3" w:rsidRDefault="005373B3">
      <w:pPr>
        <w:rPr>
          <w:rFonts w:ascii="Times New Roman" w:hAnsi="Times New Roman" w:cs="Times New Roman"/>
          <w:sz w:val="24"/>
          <w:szCs w:val="24"/>
        </w:rPr>
      </w:pPr>
    </w:p>
    <w:p w14:paraId="41C83F87" w14:textId="0BCDDAB5" w:rsidR="005373B3" w:rsidRDefault="0053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wniosek: większość bohaterów, idealistów (spośród wymienionych z wyjątkiem Korczyńskiego) ponosi klęskę. Ich słabość związana jest często z samotnością, wyobcowaniem, bezkompromisowością, konfliktem między ideą a życiem, szczęściem osobistym.</w:t>
      </w:r>
    </w:p>
    <w:p w14:paraId="734BFF28" w14:textId="4588A495" w:rsidR="00721901" w:rsidRDefault="00721901">
      <w:pPr>
        <w:rPr>
          <w:rFonts w:ascii="Times New Roman" w:hAnsi="Times New Roman" w:cs="Times New Roman"/>
          <w:sz w:val="24"/>
          <w:szCs w:val="24"/>
        </w:rPr>
      </w:pPr>
    </w:p>
    <w:p w14:paraId="261EB622" w14:textId="5160CB80" w:rsidR="00721901" w:rsidRDefault="0072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wniosek dotyczący postawy Artura: </w:t>
      </w:r>
    </w:p>
    <w:p w14:paraId="096BDE7F" w14:textId="665961FE" w:rsidR="00721901" w:rsidRDefault="0072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Artur jako spadkobierca bohaterów romantycznych</w:t>
      </w:r>
    </w:p>
    <w:p w14:paraId="0E1132F4" w14:textId="65E748B6" w:rsidR="00721901" w:rsidRDefault="0072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realizmu w stawianiu celów i wyborze metod działania</w:t>
      </w:r>
    </w:p>
    <w:p w14:paraId="74DD6207" w14:textId="59C5E7FA" w:rsidR="00721901" w:rsidRDefault="0072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słabość bohatera</w:t>
      </w:r>
    </w:p>
    <w:p w14:paraId="18613F09" w14:textId="45701B42" w:rsidR="00721901" w:rsidRDefault="0072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przekonanie o własnej słuszności prowadzące do despotyzmu</w:t>
      </w:r>
    </w:p>
    <w:p w14:paraId="78D290C9" w14:textId="1F37F8BD" w:rsidR="00721901" w:rsidRDefault="00721901">
      <w:pPr>
        <w:rPr>
          <w:rFonts w:ascii="Times New Roman" w:hAnsi="Times New Roman" w:cs="Times New Roman"/>
          <w:sz w:val="24"/>
          <w:szCs w:val="24"/>
        </w:rPr>
      </w:pPr>
    </w:p>
    <w:p w14:paraId="414E3836" w14:textId="664C6828" w:rsidR="00721901" w:rsidRPr="001E3D56" w:rsidRDefault="0072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Porównaj rodzinę Stomila i rodzinę Młodziaków z „Ferdydurke”. Zadanie należy odesłać</w:t>
      </w:r>
      <w:r w:rsidR="00AE57E7">
        <w:rPr>
          <w:rFonts w:ascii="Times New Roman" w:hAnsi="Times New Roman" w:cs="Times New Roman"/>
          <w:sz w:val="24"/>
          <w:szCs w:val="24"/>
        </w:rPr>
        <w:t xml:space="preserve"> na adres mailowy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A6C01" w14:textId="662E496E" w:rsidR="00AE57E7" w:rsidRDefault="00AE5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3EC1D" w14:textId="1A96D0D8" w:rsidR="00F17867" w:rsidRDefault="00F17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Wtorek 31 marca</w:t>
      </w:r>
    </w:p>
    <w:p w14:paraId="7670BEC5" w14:textId="2E965E3F" w:rsidR="005D2E3F" w:rsidRPr="0073763A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63A">
        <w:rPr>
          <w:rFonts w:ascii="Times New Roman" w:hAnsi="Times New Roman" w:cs="Times New Roman"/>
          <w:b/>
          <w:bCs/>
          <w:sz w:val="24"/>
          <w:szCs w:val="24"/>
        </w:rPr>
        <w:t>Temat 5</w:t>
      </w:r>
    </w:p>
    <w:p w14:paraId="5C054E44" w14:textId="3CABAAFA" w:rsidR="005D2E3F" w:rsidRDefault="005D2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63A">
        <w:rPr>
          <w:rFonts w:ascii="Times New Roman" w:hAnsi="Times New Roman" w:cs="Times New Roman"/>
          <w:b/>
          <w:bCs/>
          <w:sz w:val="24"/>
          <w:szCs w:val="24"/>
        </w:rPr>
        <w:t>„Tango” jako parabola polityczna</w:t>
      </w:r>
    </w:p>
    <w:p w14:paraId="20CB0BD8" w14:textId="28921AD6" w:rsidR="00F3693E" w:rsidRDefault="00F369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C5485" w14:textId="77D1F4BE" w:rsidR="00F3693E" w:rsidRDefault="00F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z podręcznika.</w:t>
      </w:r>
    </w:p>
    <w:p w14:paraId="4CA72338" w14:textId="029EE0DF" w:rsidR="00F3693E" w:rsidRDefault="00F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się, czy Artur nadaje się na przywódcę. Zdecyduj, które cechy bohatera </w:t>
      </w:r>
      <w:r w:rsidR="00967372">
        <w:rPr>
          <w:rFonts w:ascii="Times New Roman" w:hAnsi="Times New Roman" w:cs="Times New Roman"/>
          <w:sz w:val="24"/>
          <w:szCs w:val="24"/>
        </w:rPr>
        <w:t>powodują</w:t>
      </w:r>
      <w:r>
        <w:rPr>
          <w:rFonts w:ascii="Times New Roman" w:hAnsi="Times New Roman" w:cs="Times New Roman"/>
          <w:sz w:val="24"/>
          <w:szCs w:val="24"/>
        </w:rPr>
        <w:t>, że ostatecznie ponosi klęskę.</w:t>
      </w:r>
    </w:p>
    <w:p w14:paraId="58508607" w14:textId="550A7789" w:rsidR="00F3693E" w:rsidRDefault="00F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wniosek w zeszycie:</w:t>
      </w:r>
      <w:r w:rsidR="00967372">
        <w:rPr>
          <w:rFonts w:ascii="Times New Roman" w:hAnsi="Times New Roman" w:cs="Times New Roman"/>
          <w:sz w:val="24"/>
          <w:szCs w:val="24"/>
        </w:rPr>
        <w:t xml:space="preserve"> Artur to uosobienie inteligenta pragnącego realizować misję przewodzenia społeczeństwu, przekonanego o należnej mu władzy wynikającej z hierarchii społecznej. Brak mu jednak porywającej idei, realizmu i pragmatyzmu.</w:t>
      </w:r>
    </w:p>
    <w:p w14:paraId="0D98B7D0" w14:textId="36D04F66" w:rsidR="006915A0" w:rsidRDefault="006915A0">
      <w:pPr>
        <w:rPr>
          <w:rFonts w:ascii="Times New Roman" w:hAnsi="Times New Roman" w:cs="Times New Roman"/>
          <w:sz w:val="24"/>
          <w:szCs w:val="24"/>
        </w:rPr>
      </w:pPr>
    </w:p>
    <w:p w14:paraId="7082D5AB" w14:textId="24DF9CF4" w:rsidR="006915A0" w:rsidRDefault="00691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Edek przejmuje władzę. Dokonaj interpretacji tej sceny. Weź pod uwagę postawę władzy (Edka) wobec inteligencji oraz postawę inteligencji wobec władzy. Zapisz wnioski. Rozwiązania prześlij.</w:t>
      </w:r>
    </w:p>
    <w:p w14:paraId="319511D6" w14:textId="3EDA0660" w:rsidR="006915A0" w:rsidRDefault="006915A0">
      <w:pPr>
        <w:rPr>
          <w:rFonts w:ascii="Times New Roman" w:hAnsi="Times New Roman" w:cs="Times New Roman"/>
          <w:sz w:val="24"/>
          <w:szCs w:val="24"/>
        </w:rPr>
      </w:pPr>
    </w:p>
    <w:p w14:paraId="4D335D3A" w14:textId="2F78AF0B" w:rsidR="006915A0" w:rsidRDefault="00691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Dłuższa praca pisemna:</w:t>
      </w:r>
    </w:p>
    <w:p w14:paraId="43E016F5" w14:textId="1C933118" w:rsidR="006915A0" w:rsidRDefault="00AE5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Odwołując się do zamieszczonego na str. 285 plakatu A. Pągowskiego oraz znajomości dramatu „Tango”, zinterpretuj symboliczny sens tańca na linie. </w:t>
      </w:r>
      <w:r w:rsidR="007C65A6">
        <w:rPr>
          <w:rFonts w:ascii="Times New Roman" w:hAnsi="Times New Roman" w:cs="Times New Roman"/>
          <w:sz w:val="24"/>
          <w:szCs w:val="24"/>
        </w:rPr>
        <w:t>Przywołaj inne znane Ci utwory ze sceną tańca np. „Wesele”, „Pan Tadeusz”, „Chłopi”</w:t>
      </w:r>
      <w:r>
        <w:rPr>
          <w:rFonts w:ascii="Times New Roman" w:hAnsi="Times New Roman" w:cs="Times New Roman"/>
          <w:sz w:val="24"/>
          <w:szCs w:val="24"/>
        </w:rPr>
        <w:t>(lub inne)</w:t>
      </w:r>
      <w:r w:rsidR="007C65A6">
        <w:rPr>
          <w:rFonts w:ascii="Times New Roman" w:hAnsi="Times New Roman" w:cs="Times New Roman"/>
          <w:sz w:val="24"/>
          <w:szCs w:val="24"/>
        </w:rPr>
        <w:t xml:space="preserve"> – pracę proszę przesłać mailem, do piątku 3 kwietnia.</w:t>
      </w:r>
    </w:p>
    <w:p w14:paraId="6CACE9A9" w14:textId="7D15F18C" w:rsidR="00EA78C4" w:rsidRDefault="00EA78C4">
      <w:pPr>
        <w:rPr>
          <w:rFonts w:ascii="Times New Roman" w:hAnsi="Times New Roman" w:cs="Times New Roman"/>
          <w:sz w:val="24"/>
          <w:szCs w:val="24"/>
        </w:rPr>
      </w:pPr>
    </w:p>
    <w:p w14:paraId="4DE08A02" w14:textId="3104C086" w:rsidR="00AC103F" w:rsidRDefault="00AC1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obejrzyj spektakl teatralny „Tango”- wskazówki znajdują się w podręczniku</w:t>
      </w:r>
      <w:r w:rsidR="00AE57E7">
        <w:rPr>
          <w:rFonts w:ascii="Times New Roman" w:hAnsi="Times New Roman" w:cs="Times New Roman"/>
          <w:sz w:val="24"/>
          <w:szCs w:val="24"/>
        </w:rPr>
        <w:t xml:space="preserve"> na str. 293</w:t>
      </w:r>
    </w:p>
    <w:p w14:paraId="154DF3DE" w14:textId="26D6B1AE" w:rsidR="00AE57E7" w:rsidRDefault="00AE5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6B376E" w14:textId="75E2F71F" w:rsidR="00F17867" w:rsidRDefault="00F17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Czwartek 2 kwietnia</w:t>
      </w:r>
    </w:p>
    <w:p w14:paraId="776CA277" w14:textId="1E5A9D36" w:rsidR="00EA78C4" w:rsidRPr="00B823D6" w:rsidRDefault="00EA78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23D6">
        <w:rPr>
          <w:rFonts w:ascii="Times New Roman" w:hAnsi="Times New Roman" w:cs="Times New Roman"/>
          <w:b/>
          <w:bCs/>
          <w:sz w:val="24"/>
          <w:szCs w:val="24"/>
        </w:rPr>
        <w:t>Temat 6</w:t>
      </w:r>
    </w:p>
    <w:p w14:paraId="0052A859" w14:textId="6E31147D" w:rsidR="00EA78C4" w:rsidRPr="00B823D6" w:rsidRDefault="00EA78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23D6">
        <w:rPr>
          <w:rFonts w:ascii="Times New Roman" w:hAnsi="Times New Roman" w:cs="Times New Roman"/>
          <w:b/>
          <w:bCs/>
          <w:sz w:val="24"/>
          <w:szCs w:val="24"/>
        </w:rPr>
        <w:t>Poprawność i norma językowa</w:t>
      </w:r>
    </w:p>
    <w:p w14:paraId="6BEBE370" w14:textId="53812C68" w:rsidR="00EA78C4" w:rsidRDefault="00EA78C4">
      <w:pPr>
        <w:rPr>
          <w:rFonts w:ascii="Times New Roman" w:hAnsi="Times New Roman" w:cs="Times New Roman"/>
          <w:sz w:val="24"/>
          <w:szCs w:val="24"/>
        </w:rPr>
      </w:pPr>
    </w:p>
    <w:p w14:paraId="1D918134" w14:textId="249A5E54" w:rsidR="00EA78C4" w:rsidRDefault="00EA7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informacjami z podręcznika.</w:t>
      </w:r>
    </w:p>
    <w:p w14:paraId="51219574" w14:textId="24F6716A" w:rsidR="00EA78C4" w:rsidRDefault="00EA7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 nad </w:t>
      </w:r>
      <w:r w:rsidR="00C4500C">
        <w:rPr>
          <w:rFonts w:ascii="Times New Roman" w:hAnsi="Times New Roman" w:cs="Times New Roman"/>
          <w:sz w:val="24"/>
          <w:szCs w:val="24"/>
        </w:rPr>
        <w:t>znaczeniem pojęcia kultury języka. Wyjaśnij, jak definiowana jest norma językowa i jaki wpływ na nią ma zwyczaj społeczny.</w:t>
      </w:r>
    </w:p>
    <w:p w14:paraId="1D69B44B" w14:textId="11E65E2F" w:rsidR="00C4500C" w:rsidRDefault="00C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zadanie: Na podstawie </w:t>
      </w:r>
      <w:r w:rsidRPr="00AE57E7">
        <w:rPr>
          <w:rFonts w:ascii="Times New Roman" w:hAnsi="Times New Roman" w:cs="Times New Roman"/>
          <w:i/>
          <w:iCs/>
          <w:sz w:val="24"/>
          <w:szCs w:val="24"/>
        </w:rPr>
        <w:t>Nowego słownika poprawnej polszczyzny</w:t>
      </w:r>
      <w:r>
        <w:rPr>
          <w:rFonts w:ascii="Times New Roman" w:hAnsi="Times New Roman" w:cs="Times New Roman"/>
          <w:sz w:val="24"/>
          <w:szCs w:val="24"/>
        </w:rPr>
        <w:t xml:space="preserve"> (wersja internetowa lub papierowa), wskaż poprawne formy:</w:t>
      </w:r>
    </w:p>
    <w:p w14:paraId="4DB7DDA8" w14:textId="4FCFB9B8" w:rsidR="00C4500C" w:rsidRDefault="00C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Kłamę/ kłamię</w:t>
      </w:r>
    </w:p>
    <w:p w14:paraId="6F14B696" w14:textId="1802E504" w:rsidR="00C4500C" w:rsidRDefault="00C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Przekonujący/ przekonywający/ przekonywujący</w:t>
      </w:r>
    </w:p>
    <w:p w14:paraId="42188532" w14:textId="43D604B6" w:rsidR="00C4500C" w:rsidRDefault="00C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Tapczanu/ tapczana</w:t>
      </w:r>
    </w:p>
    <w:p w14:paraId="047FA186" w14:textId="178F17C1" w:rsidR="00C4500C" w:rsidRDefault="00C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 listę/ tą listę</w:t>
      </w:r>
    </w:p>
    <w:p w14:paraId="678EFFD5" w14:textId="7DC64D3D" w:rsidR="00C4500C" w:rsidRDefault="00C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Kapę się/ kapię się</w:t>
      </w:r>
    </w:p>
    <w:p w14:paraId="3B8E06F6" w14:textId="3B728596" w:rsidR="00C4500C" w:rsidRDefault="00C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Śmiali się/ śmieli się</w:t>
      </w:r>
    </w:p>
    <w:p w14:paraId="337B9539" w14:textId="2930A2A8" w:rsidR="00C4500C" w:rsidRDefault="00B8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Przystanku/ przystanka</w:t>
      </w:r>
    </w:p>
    <w:p w14:paraId="49DCDDCC" w14:textId="7492C73C" w:rsidR="00B823D6" w:rsidRDefault="00B8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Bardziej sprawny/ sprawniejszy</w:t>
      </w:r>
    </w:p>
    <w:p w14:paraId="3DF24E18" w14:textId="13AACDF5" w:rsidR="00B823D6" w:rsidRDefault="00B823D6">
      <w:pPr>
        <w:rPr>
          <w:rFonts w:ascii="Times New Roman" w:hAnsi="Times New Roman" w:cs="Times New Roman"/>
          <w:sz w:val="24"/>
          <w:szCs w:val="24"/>
        </w:rPr>
      </w:pPr>
    </w:p>
    <w:p w14:paraId="7C2F9AC1" w14:textId="01D9E3E7" w:rsidR="00B823D6" w:rsidRDefault="00AE5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zadania: 1,2,3,4,5 str. 306</w:t>
      </w:r>
    </w:p>
    <w:p w14:paraId="2EDFDDA9" w14:textId="1F2F4B7D" w:rsidR="00AE57E7" w:rsidRDefault="00AE5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FAB30" w14:textId="010F58A6" w:rsidR="00F17867" w:rsidRDefault="00F17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Piątek 3 kwietnia</w:t>
      </w:r>
      <w:bookmarkStart w:id="0" w:name="_GoBack"/>
      <w:bookmarkEnd w:id="0"/>
    </w:p>
    <w:p w14:paraId="7909404D" w14:textId="1F08C7A6" w:rsidR="00B823D6" w:rsidRPr="00B823D6" w:rsidRDefault="00B823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23D6">
        <w:rPr>
          <w:rFonts w:ascii="Times New Roman" w:hAnsi="Times New Roman" w:cs="Times New Roman"/>
          <w:b/>
          <w:bCs/>
          <w:sz w:val="24"/>
          <w:szCs w:val="24"/>
        </w:rPr>
        <w:t>Temat 7</w:t>
      </w:r>
    </w:p>
    <w:p w14:paraId="35FFB6EB" w14:textId="476D0652" w:rsidR="00C4500C" w:rsidRPr="00B823D6" w:rsidRDefault="00B823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23D6">
        <w:rPr>
          <w:rFonts w:ascii="Times New Roman" w:hAnsi="Times New Roman" w:cs="Times New Roman"/>
          <w:b/>
          <w:bCs/>
          <w:sz w:val="24"/>
          <w:szCs w:val="24"/>
        </w:rPr>
        <w:t>Frazeologiczne bogactwo języka</w:t>
      </w:r>
    </w:p>
    <w:p w14:paraId="70BC7267" w14:textId="77777777" w:rsidR="00B823D6" w:rsidRDefault="00B823D6">
      <w:pPr>
        <w:rPr>
          <w:rFonts w:ascii="Times New Roman" w:hAnsi="Times New Roman" w:cs="Times New Roman"/>
          <w:sz w:val="24"/>
          <w:szCs w:val="24"/>
        </w:rPr>
      </w:pPr>
    </w:p>
    <w:p w14:paraId="3C984591" w14:textId="046FC5EA" w:rsidR="00B823D6" w:rsidRDefault="00B823D6">
      <w:pPr>
        <w:rPr>
          <w:rFonts w:ascii="Times New Roman" w:hAnsi="Times New Roman" w:cs="Times New Roman"/>
          <w:sz w:val="24"/>
          <w:szCs w:val="24"/>
        </w:rPr>
      </w:pPr>
      <w:r w:rsidRPr="00B823D6">
        <w:rPr>
          <w:rFonts w:ascii="Times New Roman" w:hAnsi="Times New Roman" w:cs="Times New Roman"/>
          <w:sz w:val="24"/>
          <w:szCs w:val="24"/>
        </w:rPr>
        <w:t xml:space="preserve">Zapoznaj się </w:t>
      </w:r>
      <w:r>
        <w:rPr>
          <w:rFonts w:ascii="Times New Roman" w:hAnsi="Times New Roman" w:cs="Times New Roman"/>
          <w:sz w:val="24"/>
          <w:szCs w:val="24"/>
        </w:rPr>
        <w:t>z informacjami w podręczniku. Przypomnij sobie informacje dotyczące związków frazeologicznych i ich budowy.</w:t>
      </w:r>
    </w:p>
    <w:p w14:paraId="31715946" w14:textId="2025F55C" w:rsidR="00401645" w:rsidRDefault="0068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 i 3 str. 310 z podręcznika</w:t>
      </w:r>
    </w:p>
    <w:p w14:paraId="502170E5" w14:textId="65287B14" w:rsidR="00401645" w:rsidRDefault="0040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S. Barańczaka „Braki, odrzuty, produkty zastępcze”</w:t>
      </w:r>
    </w:p>
    <w:p w14:paraId="5D06A780" w14:textId="29674448" w:rsidR="00401645" w:rsidRDefault="0040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 zastosowane w wierszu połączenia frazeologiczne, wyjaśnij ich znaczenia pierwotne (słownikowe) oraz to, które kreuje autor w wierszu.</w:t>
      </w:r>
    </w:p>
    <w:p w14:paraId="79B358E4" w14:textId="706621C1" w:rsidR="00401645" w:rsidRDefault="00401645">
      <w:pPr>
        <w:rPr>
          <w:rFonts w:ascii="Times New Roman" w:hAnsi="Times New Roman" w:cs="Times New Roman"/>
          <w:sz w:val="24"/>
          <w:szCs w:val="24"/>
        </w:rPr>
      </w:pPr>
    </w:p>
    <w:p w14:paraId="1929DDEE" w14:textId="4F3D79AA" w:rsidR="00401645" w:rsidRDefault="0040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pojęciem „defrazeologizacja”</w:t>
      </w:r>
    </w:p>
    <w:p w14:paraId="731DD89E" w14:textId="77777777" w:rsidR="006805D3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4713F03" w14:textId="6B428CBB" w:rsidR="00401645" w:rsidRDefault="0040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Wskazówka: Mechanizm defrazeologizacji jest typowy dla poezji nowofalowej. W przypadku wierszy Barańczaka przebiega w różnych kierunkach</w:t>
      </w:r>
      <w:r w:rsidR="00BA5B82">
        <w:rPr>
          <w:rFonts w:ascii="Times New Roman" w:hAnsi="Times New Roman" w:cs="Times New Roman"/>
          <w:sz w:val="24"/>
          <w:szCs w:val="24"/>
        </w:rPr>
        <w:t>:</w:t>
      </w:r>
    </w:p>
    <w:p w14:paraId="5E89B5EB" w14:textId="7C493838" w:rsidR="00BA5B82" w:rsidRDefault="00BA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kontrast np. gwiazda pierwszej świetności- dorsz drugiej świeżości</w:t>
      </w:r>
    </w:p>
    <w:p w14:paraId="1FFEA9D1" w14:textId="651F4477" w:rsidR="00BA5B82" w:rsidRDefault="00BA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wprowadzanie dodatkowych elementów, często kontrastujących z pierwotnym znaczeniem frazeologizmu np. ziemia sztucznym miodem, rozwodnionym/ mlekiem będzie płynęła</w:t>
      </w:r>
    </w:p>
    <w:p w14:paraId="7B926397" w14:textId="4E4CEEB4" w:rsidR="00BA5B82" w:rsidRDefault="00BA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zestawienia związków tworzące ich nowe znaczenia np. będziesz żył jak człowiek, czyli: patrząc przez palce, przymykając oczy.</w:t>
      </w:r>
    </w:p>
    <w:p w14:paraId="786E43AF" w14:textId="392777AD" w:rsidR="00785093" w:rsidRDefault="00785093">
      <w:pPr>
        <w:rPr>
          <w:rFonts w:ascii="Times New Roman" w:hAnsi="Times New Roman" w:cs="Times New Roman"/>
          <w:sz w:val="24"/>
          <w:szCs w:val="24"/>
        </w:rPr>
      </w:pPr>
    </w:p>
    <w:p w14:paraId="3A26FF4A" w14:textId="580EF301" w:rsidR="00785093" w:rsidRDefault="0078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Zinterpretuj wiersz „Co jest grane” S. Barańczaka (podręcznik), zwróć uwagę na zastosowane frazeologizmy. Odnieś się do informacji z podręcznika (lub innych źródeł) dotyczących rzeczywistości PRL- u, napisz, co wiersz mówi na temat tej rzeczywistości. Pracę odeślij</w:t>
      </w:r>
      <w:r w:rsidR="006805D3">
        <w:rPr>
          <w:rFonts w:ascii="Times New Roman" w:hAnsi="Times New Roman" w:cs="Times New Roman"/>
          <w:sz w:val="24"/>
          <w:szCs w:val="24"/>
        </w:rPr>
        <w:t xml:space="preserve"> mailem</w:t>
      </w:r>
    </w:p>
    <w:p w14:paraId="28AB58AB" w14:textId="507551D1" w:rsidR="00621075" w:rsidRDefault="00621075">
      <w:pPr>
        <w:rPr>
          <w:rFonts w:ascii="Times New Roman" w:hAnsi="Times New Roman" w:cs="Times New Roman"/>
          <w:sz w:val="24"/>
          <w:szCs w:val="24"/>
        </w:rPr>
      </w:pPr>
    </w:p>
    <w:p w14:paraId="3FD09385" w14:textId="3FE041B7" w:rsidR="00621075" w:rsidRPr="00785093" w:rsidRDefault="006210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093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Temat 8</w:t>
      </w:r>
    </w:p>
    <w:p w14:paraId="37A4D77A" w14:textId="09B74287" w:rsidR="00785093" w:rsidRPr="006805D3" w:rsidRDefault="006805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05D3">
        <w:rPr>
          <w:rFonts w:ascii="Times New Roman" w:hAnsi="Times New Roman" w:cs="Times New Roman"/>
          <w:b/>
          <w:bCs/>
          <w:sz w:val="24"/>
          <w:szCs w:val="24"/>
        </w:rPr>
        <w:t>W świecie nowych mediów</w:t>
      </w:r>
    </w:p>
    <w:p w14:paraId="40DBE80F" w14:textId="567FEA77" w:rsidR="006805D3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452C4A1" w14:textId="2CE881B0" w:rsidR="006805D3" w:rsidRDefault="0068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informacje z podręcznika. </w:t>
      </w:r>
    </w:p>
    <w:p w14:paraId="6EC3FAC0" w14:textId="2FD9CF71" w:rsidR="006805D3" w:rsidRPr="00B823D6" w:rsidRDefault="0068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8 ze str. 356 – zapisz swój głos w dyskusji</w:t>
      </w:r>
    </w:p>
    <w:sectPr w:rsidR="006805D3" w:rsidRPr="00B8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5FE6"/>
    <w:multiLevelType w:val="hybridMultilevel"/>
    <w:tmpl w:val="32EA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D637D"/>
    <w:multiLevelType w:val="hybridMultilevel"/>
    <w:tmpl w:val="C8723166"/>
    <w:lvl w:ilvl="0" w:tplc="EF8EA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37"/>
    <w:rsid w:val="00115837"/>
    <w:rsid w:val="0017207E"/>
    <w:rsid w:val="001E3D56"/>
    <w:rsid w:val="00207DCB"/>
    <w:rsid w:val="00401645"/>
    <w:rsid w:val="005373B3"/>
    <w:rsid w:val="005D2E3F"/>
    <w:rsid w:val="00621075"/>
    <w:rsid w:val="006805D3"/>
    <w:rsid w:val="006915A0"/>
    <w:rsid w:val="00721901"/>
    <w:rsid w:val="0073763A"/>
    <w:rsid w:val="00785093"/>
    <w:rsid w:val="007C30C2"/>
    <w:rsid w:val="007C65A6"/>
    <w:rsid w:val="00965FBE"/>
    <w:rsid w:val="00967372"/>
    <w:rsid w:val="00AC103F"/>
    <w:rsid w:val="00AE57E7"/>
    <w:rsid w:val="00B823D6"/>
    <w:rsid w:val="00BA5B82"/>
    <w:rsid w:val="00C4500C"/>
    <w:rsid w:val="00CA3DE5"/>
    <w:rsid w:val="00EA78C4"/>
    <w:rsid w:val="00F17867"/>
    <w:rsid w:val="00F3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C06C"/>
  <w15:chartTrackingRefBased/>
  <w15:docId w15:val="{96BB7CDD-B690-49F1-B5F4-B2361367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D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_kotlarz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2020-03-24T15:46:00Z</dcterms:created>
  <dcterms:modified xsi:type="dcterms:W3CDTF">2020-03-25T14:23:00Z</dcterms:modified>
</cp:coreProperties>
</file>