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42" w:rsidRDefault="00194172">
      <w:r w:rsidRPr="00194172">
        <w:t>Dziec</w:t>
      </w:r>
      <w:r>
        <w:t>i się uczą i młodzież się uczy.</w:t>
      </w:r>
      <w:r w:rsidRPr="00194172">
        <w:t xml:space="preserve"> Rodzicu</w:t>
      </w:r>
      <w:r w:rsidR="00B165ED">
        <w:t>,</w:t>
      </w:r>
      <w:r w:rsidRPr="00194172">
        <w:t xml:space="preserve"> i Ty poświęć trochę czasu na naukę, Wychowanie dzieci nie jest proste, ale mamy 10 wskazówek, które Ci pomogą</w:t>
      </w:r>
      <w:r>
        <w:t>. Centrum Rozwoju Lokalnego - organizator ogólnopolskiej akcji edukacyjnej "Dzieci uczą rodziców" kontynuując swoją misję wspierania edukacji najmłodszych, a także wsparcia rodziców w procesie wychowania swoich pociech, przygotowało kolejny materiał wideo z poradami.</w:t>
      </w:r>
      <w:r w:rsidR="00B165ED">
        <w:t xml:space="preserve"> Film</w:t>
      </w:r>
      <w:r>
        <w:t xml:space="preserve"> </w:t>
      </w:r>
      <w:r w:rsidR="00B165ED">
        <w:t>"</w:t>
      </w:r>
      <w:r w:rsidR="00B165ED" w:rsidRPr="00B165ED">
        <w:t>Wychowanie dzieci – 10 porad psychologa</w:t>
      </w:r>
      <w:r w:rsidR="00B165ED">
        <w:t xml:space="preserve">" to materiał, który podejmuje 10 bardzo ważnych kwestii dotyczących wychowania dzieci.  </w:t>
      </w:r>
      <w:r w:rsidRPr="00194172">
        <w:t xml:space="preserve">W roli przewodnika psycholog mgr Beata </w:t>
      </w:r>
      <w:proofErr w:type="spellStart"/>
      <w:r w:rsidRPr="00194172">
        <w:t>Liwowska</w:t>
      </w:r>
      <w:proofErr w:type="spellEnd"/>
      <w:r w:rsidRPr="00194172">
        <w:t>.</w:t>
      </w:r>
      <w:r>
        <w:t xml:space="preserve">  </w:t>
      </w:r>
    </w:p>
    <w:p w:rsidR="00450270" w:rsidRDefault="00450270">
      <w:r>
        <w:t xml:space="preserve">Link do filmu: </w:t>
      </w:r>
      <w:r w:rsidRPr="00450270">
        <w:t>https://youtu.be/HxbYRBAKs7U</w:t>
      </w:r>
      <w:r>
        <w:t xml:space="preserve"> </w:t>
      </w:r>
    </w:p>
    <w:p w:rsidR="00450270" w:rsidRDefault="00450270"/>
    <w:p w:rsidR="00B165ED" w:rsidRDefault="00B165ED">
      <w:r>
        <w:t>Korzystając z okazji przypominamy, że na stronie internetowej Centrum Rozwoju Lokalnego do pobrania są darmowe materiały do nauki w domu.</w:t>
      </w:r>
      <w:r w:rsidR="00450270">
        <w:t xml:space="preserve"> Nowe materiały będą się ukazywać w każdą środę i każdy piątek aż do czasu, gdy szkoły i przedszkola wznowią funkcjonowanie. </w:t>
      </w:r>
    </w:p>
    <w:p w:rsidR="00450270" w:rsidRDefault="00B165ED">
      <w:r>
        <w:t xml:space="preserve">Link do materiałów:  </w:t>
      </w:r>
      <w:hyperlink r:id="rId4" w:history="1">
        <w:r w:rsidR="00450270">
          <w:rPr>
            <w:rStyle w:val="Hipercze"/>
          </w:rPr>
          <w:t>https://crl.org.pl/2020/03/12/dzieci-ucza-rodzicow-w-domu/</w:t>
        </w:r>
      </w:hyperlink>
    </w:p>
    <w:p w:rsidR="00B165ED" w:rsidRDefault="00B165ED">
      <w:r>
        <w:t xml:space="preserve"> </w:t>
      </w:r>
    </w:p>
    <w:p w:rsidR="00B165ED" w:rsidRDefault="00B165ED"/>
    <w:sectPr w:rsidR="00B165ED" w:rsidSect="000A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08"/>
  <w:hyphenationZone w:val="425"/>
  <w:characterSpacingControl w:val="doNotCompress"/>
  <w:savePreviewPicture/>
  <w:compat/>
  <w:rsids>
    <w:rsidRoot w:val="00194172"/>
    <w:rsid w:val="000A4842"/>
    <w:rsid w:val="00194172"/>
    <w:rsid w:val="002A0E1D"/>
    <w:rsid w:val="00450270"/>
    <w:rsid w:val="00B165ED"/>
    <w:rsid w:val="00DF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02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l.org.pl/2020/03/12/dzieci-ucza-rodzicow-w-dom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ADAŚ</cp:lastModifiedBy>
  <cp:revision>2</cp:revision>
  <dcterms:created xsi:type="dcterms:W3CDTF">2020-03-18T22:14:00Z</dcterms:created>
  <dcterms:modified xsi:type="dcterms:W3CDTF">2020-03-18T22:14:00Z</dcterms:modified>
</cp:coreProperties>
</file>